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6" w:rsidRDefault="00CD7CD6" w:rsidP="00F521BC">
      <w:pPr>
        <w:spacing w:after="0" w:line="360" w:lineRule="auto"/>
        <w:jc w:val="center"/>
        <w:rPr>
          <w:rFonts w:ascii="Times New Roman" w:hAnsi="Times New Roman" w:cs="Times New Roman"/>
          <w:b/>
          <w:sz w:val="28"/>
          <w:szCs w:val="28"/>
        </w:rPr>
      </w:pPr>
    </w:p>
    <w:p w:rsidR="00CD7CD6" w:rsidRDefault="00CD7CD6" w:rsidP="00F521BC">
      <w:pPr>
        <w:spacing w:after="0" w:line="360" w:lineRule="auto"/>
        <w:rPr>
          <w:rFonts w:ascii="Times New Roman" w:hAnsi="Times New Roman" w:cs="Times New Roman"/>
          <w:b/>
          <w:sz w:val="28"/>
          <w:szCs w:val="28"/>
        </w:rPr>
      </w:pPr>
    </w:p>
    <w:p w:rsidR="00F37AC4" w:rsidRDefault="00F37AC4" w:rsidP="00F521BC">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064BA009" wp14:editId="1E47325E">
            <wp:extent cx="4495800" cy="49434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4943405"/>
                    </a:xfrm>
                    <a:prstGeom prst="rect">
                      <a:avLst/>
                    </a:prstGeom>
                    <a:noFill/>
                    <a:ln>
                      <a:noFill/>
                    </a:ln>
                  </pic:spPr>
                </pic:pic>
              </a:graphicData>
            </a:graphic>
          </wp:inline>
        </w:drawing>
      </w:r>
    </w:p>
    <w:p w:rsidR="00F37AC4" w:rsidRDefault="00F37AC4" w:rsidP="00F521BC">
      <w:pPr>
        <w:spacing w:after="0" w:line="360" w:lineRule="auto"/>
        <w:rPr>
          <w:rFonts w:ascii="Times New Roman" w:hAnsi="Times New Roman" w:cs="Times New Roman"/>
          <w:b/>
          <w:sz w:val="28"/>
          <w:szCs w:val="28"/>
        </w:rPr>
      </w:pPr>
    </w:p>
    <w:p w:rsidR="00F37AC4" w:rsidRPr="00F37AC4" w:rsidRDefault="00F37AC4" w:rsidP="00F521BC">
      <w:pPr>
        <w:spacing w:after="0" w:line="360" w:lineRule="auto"/>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2C64035C" wp14:editId="13E1B7A4">
            <wp:extent cx="4495800" cy="524367"/>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524367"/>
                    </a:xfrm>
                    <a:prstGeom prst="rect">
                      <a:avLst/>
                    </a:prstGeom>
                    <a:noFill/>
                    <a:ln>
                      <a:noFill/>
                    </a:ln>
                  </pic:spPr>
                </pic:pic>
              </a:graphicData>
            </a:graphic>
          </wp:inline>
        </w:drawing>
      </w:r>
      <w:r>
        <w:rPr>
          <w:rFonts w:ascii="Times New Roman" w:hAnsi="Times New Roman" w:cs="Times New Roman"/>
          <w:b/>
          <w:sz w:val="20"/>
          <w:szCs w:val="20"/>
        </w:rPr>
        <w:t xml:space="preserve">       ORCID ID dipnota eklenmelidir.</w:t>
      </w:r>
    </w:p>
    <w:p w:rsidR="00E6182B" w:rsidRDefault="00F37AC4" w:rsidP="00F521BC">
      <w:pPr>
        <w:spacing w:after="0" w:line="360" w:lineRule="auto"/>
        <w:jc w:val="center"/>
        <w:rPr>
          <w:rFonts w:ascii="Times New Roman" w:hAnsi="Times New Roman" w:cs="Times New Roman"/>
          <w:b/>
          <w:sz w:val="28"/>
          <w:szCs w:val="28"/>
        </w:rPr>
      </w:pPr>
      <w:r w:rsidRPr="00F37AC4">
        <w:rPr>
          <w:rFonts w:ascii="Times New Roman" w:hAnsi="Times New Roman" w:cs="Times New Roman"/>
          <w:b/>
          <w:sz w:val="28"/>
          <w:szCs w:val="28"/>
          <w:highlight w:val="yellow"/>
        </w:rPr>
        <w:lastRenderedPageBreak/>
        <w:t xml:space="preserve">Bu sayfa boş </w:t>
      </w:r>
      <w:proofErr w:type="gramStart"/>
      <w:r w:rsidRPr="00F37AC4">
        <w:rPr>
          <w:rFonts w:ascii="Times New Roman" w:hAnsi="Times New Roman" w:cs="Times New Roman"/>
          <w:b/>
          <w:sz w:val="28"/>
          <w:szCs w:val="28"/>
          <w:highlight w:val="yellow"/>
        </w:rPr>
        <w:t>bırakılır.Giriş</w:t>
      </w:r>
      <w:proofErr w:type="gramEnd"/>
      <w:r w:rsidRPr="00F37AC4">
        <w:rPr>
          <w:rFonts w:ascii="Times New Roman" w:hAnsi="Times New Roman" w:cs="Times New Roman"/>
          <w:b/>
          <w:sz w:val="28"/>
          <w:szCs w:val="28"/>
          <w:highlight w:val="yellow"/>
        </w:rPr>
        <w:t xml:space="preserve"> kısmı 3. Sayfadan başlayacaktır.</w:t>
      </w: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bookmarkStart w:id="0" w:name="_GoBack"/>
      <w:bookmarkEnd w:id="0"/>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9909BD" w:rsidRDefault="009909BD" w:rsidP="00F521BC">
      <w:pPr>
        <w:spacing w:after="0" w:line="360" w:lineRule="auto"/>
        <w:rPr>
          <w:rFonts w:ascii="Times New Roman" w:hAnsi="Times New Roman" w:cs="Times New Roman"/>
          <w:b/>
          <w:sz w:val="24"/>
          <w:szCs w:val="24"/>
        </w:rPr>
      </w:pPr>
    </w:p>
    <w:p w:rsidR="00E6182B" w:rsidRPr="004B72FD" w:rsidRDefault="00E6182B" w:rsidP="00F521BC">
      <w:pPr>
        <w:spacing w:after="0" w:line="360" w:lineRule="auto"/>
        <w:rPr>
          <w:rFonts w:ascii="Times New Roman" w:hAnsi="Times New Roman" w:cs="Times New Roman"/>
          <w:sz w:val="16"/>
          <w:szCs w:val="16"/>
          <w:highlight w:val="yellow"/>
        </w:rPr>
      </w:pPr>
      <w:r w:rsidRPr="001D0454">
        <w:rPr>
          <w:rFonts w:ascii="Times New Roman" w:hAnsi="Times New Roman" w:cs="Times New Roman"/>
          <w:b/>
          <w:sz w:val="24"/>
          <w:szCs w:val="24"/>
        </w:rPr>
        <w:lastRenderedPageBreak/>
        <w:t>GİRİŞ (INTRODUCTION</w:t>
      </w:r>
      <w:r w:rsidRPr="00550196">
        <w:rPr>
          <w:rFonts w:ascii="Times New Roman" w:hAnsi="Times New Roman" w:cs="Times New Roman"/>
          <w:b/>
          <w:sz w:val="24"/>
          <w:szCs w:val="24"/>
        </w:rPr>
        <w:t xml:space="preserve">) </w:t>
      </w:r>
      <w:r w:rsidRPr="004B72FD">
        <w:rPr>
          <w:rFonts w:ascii="Times New Roman" w:hAnsi="Times New Roman" w:cs="Times New Roman"/>
          <w:sz w:val="16"/>
          <w:szCs w:val="16"/>
          <w:highlight w:val="yellow"/>
        </w:rPr>
        <w:t>(TimesNewRoman 12 – bold- Numaralandırılmaz)</w:t>
      </w:r>
    </w:p>
    <w:p w:rsidR="001D0454" w:rsidRPr="001D0454" w:rsidRDefault="001D0454" w:rsidP="00F521BC">
      <w:pPr>
        <w:spacing w:after="0" w:line="360" w:lineRule="auto"/>
        <w:rPr>
          <w:rFonts w:ascii="Times New Roman" w:hAnsi="Times New Roman" w:cs="Times New Roman"/>
          <w:sz w:val="16"/>
          <w:szCs w:val="16"/>
        </w:rPr>
      </w:pPr>
      <w:r w:rsidRPr="004B72FD">
        <w:rPr>
          <w:rFonts w:ascii="Times New Roman" w:hAnsi="Times New Roman" w:cs="Times New Roman"/>
          <w:sz w:val="16"/>
          <w:szCs w:val="16"/>
          <w:highlight w:val="yellow"/>
        </w:rPr>
        <w:t xml:space="preserve">(Satır aralığı 1,5 </w:t>
      </w:r>
      <w:proofErr w:type="gramStart"/>
      <w:r w:rsidRPr="004B72FD">
        <w:rPr>
          <w:rFonts w:ascii="Times New Roman" w:hAnsi="Times New Roman" w:cs="Times New Roman"/>
          <w:sz w:val="16"/>
          <w:szCs w:val="16"/>
          <w:highlight w:val="yellow"/>
        </w:rPr>
        <w:t>olup,</w:t>
      </w:r>
      <w:r w:rsidRPr="004B72FD">
        <w:rPr>
          <w:rFonts w:ascii="Times New Roman" w:hAnsi="Times New Roman" w:cs="Times New Roman"/>
          <w:b/>
          <w:sz w:val="16"/>
          <w:szCs w:val="16"/>
          <w:highlight w:val="yellow"/>
          <w:u w:val="single"/>
        </w:rPr>
        <w:t>Paragraftan</w:t>
      </w:r>
      <w:proofErr w:type="gramEnd"/>
      <w:r w:rsidRPr="004B72FD">
        <w:rPr>
          <w:rFonts w:ascii="Times New Roman" w:hAnsi="Times New Roman" w:cs="Times New Roman"/>
          <w:b/>
          <w:sz w:val="16"/>
          <w:szCs w:val="16"/>
          <w:highlight w:val="yellow"/>
          <w:u w:val="single"/>
        </w:rPr>
        <w:t xml:space="preserve"> Sonra Boşluk Ekle</w:t>
      </w:r>
      <w:r w:rsidRPr="004B72FD">
        <w:rPr>
          <w:rFonts w:ascii="Times New Roman" w:hAnsi="Times New Roman" w:cs="Times New Roman"/>
          <w:sz w:val="16"/>
          <w:szCs w:val="16"/>
          <w:highlight w:val="yellow"/>
        </w:rPr>
        <w:t xml:space="preserve"> seçeneği ile düzenlenir.Paragraf girintisi bulunmaz)</w:t>
      </w:r>
    </w:p>
    <w:p w:rsidR="00F37AC4" w:rsidRPr="00F37AC4" w:rsidRDefault="00F37AC4" w:rsidP="00F521BC">
      <w:pPr>
        <w:widowControl w:val="0"/>
        <w:autoSpaceDE w:val="0"/>
        <w:autoSpaceDN w:val="0"/>
        <w:spacing w:after="0" w:line="360" w:lineRule="auto"/>
        <w:jc w:val="both"/>
        <w:rPr>
          <w:rFonts w:ascii="Times New Roman" w:eastAsia="Times New Roman" w:hAnsi="Times New Roman" w:cs="Times New Roman"/>
          <w:sz w:val="24"/>
          <w:szCs w:val="24"/>
          <w:lang w:val="en-US"/>
        </w:rPr>
      </w:pPr>
      <w:proofErr w:type="gramStart"/>
      <w:r w:rsidRPr="00F37AC4">
        <w:rPr>
          <w:rFonts w:ascii="Times New Roman" w:eastAsia="Times New Roman" w:hAnsi="Times New Roman" w:cs="Times New Roman"/>
          <w:sz w:val="24"/>
          <w:szCs w:val="24"/>
          <w:lang w:val="en-US"/>
        </w:rPr>
        <w:t>Hızla büyüyen profesyonel bir akademik açık erişim yayıncısı olan İKSAD Uluslararası Yayınevi, 2014 yılında Türkiye'de Ekonomik Kalkınma ve Sosyal Araştırmalar Enstitüsü tarafından kurulmuştur.</w:t>
      </w:r>
      <w:proofErr w:type="gramEnd"/>
    </w:p>
    <w:p w:rsidR="00F37AC4" w:rsidRPr="00F37AC4" w:rsidRDefault="00F37AC4" w:rsidP="00F521BC">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F37AC4">
        <w:rPr>
          <w:rFonts w:ascii="Times New Roman" w:eastAsia="Times New Roman" w:hAnsi="Times New Roman" w:cs="Times New Roman"/>
          <w:sz w:val="24"/>
          <w:szCs w:val="24"/>
          <w:lang w:val="en-US"/>
        </w:rPr>
        <w:t>Multidisipliner bilimsel, sosyal bilimler, teknik ve tıbbi çalışmaların tüm aşamalarının yayın sürecindeki engin tecrübemizle gurur duyuyoruz. İKSAD'ın misyonu, rekabetçi fiyatlarla yüksek kaliteli, hızlı hizmet sunma taahhüdü ile bilginin yayılmasını en üst düzeye çıkarmaktır. IKSAD Yayınevi, Uluslararası Yayıncılar Bağlama Derneği (CrossRef</w:t>
      </w:r>
      <w:r>
        <w:rPr>
          <w:rFonts w:ascii="Times New Roman" w:eastAsia="Times New Roman" w:hAnsi="Times New Roman" w:cs="Times New Roman"/>
          <w:sz w:val="24"/>
          <w:szCs w:val="24"/>
          <w:lang w:val="en-US"/>
        </w:rPr>
        <w:t>) üyesidir.</w:t>
      </w:r>
    </w:p>
    <w:p w:rsidR="00F521BC" w:rsidRPr="009909BD" w:rsidRDefault="00F37AC4" w:rsidP="009909BD">
      <w:pPr>
        <w:widowControl w:val="0"/>
        <w:autoSpaceDE w:val="0"/>
        <w:autoSpaceDN w:val="0"/>
        <w:spacing w:line="360" w:lineRule="auto"/>
        <w:jc w:val="both"/>
        <w:rPr>
          <w:rFonts w:ascii="Times New Roman" w:eastAsia="Times New Roman" w:hAnsi="Times New Roman" w:cs="Times New Roman"/>
          <w:sz w:val="24"/>
          <w:szCs w:val="24"/>
          <w:lang w:val="en-US"/>
        </w:rPr>
      </w:pPr>
      <w:r w:rsidRPr="00F37AC4">
        <w:rPr>
          <w:rFonts w:ascii="Times New Roman" w:eastAsia="Times New Roman" w:hAnsi="Times New Roman" w:cs="Times New Roman"/>
          <w:sz w:val="24"/>
          <w:szCs w:val="24"/>
          <w:lang w:val="en-US"/>
        </w:rPr>
        <w:t xml:space="preserve">İKSAD'ın müşterileri için ürettiği son ürünün kalitesine kendimizi adadık. </w:t>
      </w:r>
      <w:proofErr w:type="gramStart"/>
      <w:r w:rsidRPr="00F37AC4">
        <w:rPr>
          <w:rFonts w:ascii="Times New Roman" w:eastAsia="Times New Roman" w:hAnsi="Times New Roman" w:cs="Times New Roman"/>
          <w:sz w:val="24"/>
          <w:szCs w:val="24"/>
          <w:lang w:val="en-US"/>
        </w:rPr>
        <w:t>Günümüzün rekabetçi dünyasında, her zaman bilimsel topluluğa daha hızlı ve daha ucuz, ancak yine de kalite odak</w:t>
      </w:r>
      <w:r>
        <w:rPr>
          <w:rFonts w:ascii="Times New Roman" w:eastAsia="Times New Roman" w:hAnsi="Times New Roman" w:cs="Times New Roman"/>
          <w:sz w:val="24"/>
          <w:szCs w:val="24"/>
          <w:lang w:val="en-US"/>
        </w:rPr>
        <w:t xml:space="preserve">lı hizmetler sunmanın yollarını </w:t>
      </w:r>
      <w:r w:rsidRPr="00F37AC4">
        <w:rPr>
          <w:rFonts w:ascii="Times New Roman" w:eastAsia="Times New Roman" w:hAnsi="Times New Roman" w:cs="Times New Roman"/>
          <w:sz w:val="24"/>
          <w:szCs w:val="24"/>
          <w:lang w:val="en-US"/>
        </w:rPr>
        <w:t>arıyoruz.</w:t>
      </w:r>
      <w:proofErr w:type="gramEnd"/>
    </w:p>
    <w:p w:rsidR="001D0454" w:rsidRPr="001D0454" w:rsidRDefault="00AE26EB" w:rsidP="00F521BC">
      <w:pPr>
        <w:widowControl w:val="0"/>
        <w:numPr>
          <w:ilvl w:val="0"/>
          <w:numId w:val="1"/>
        </w:numPr>
        <w:tabs>
          <w:tab w:val="left" w:pos="397"/>
        </w:tabs>
        <w:autoSpaceDE w:val="0"/>
        <w:autoSpaceDN w:val="0"/>
        <w:spacing w:after="0" w:line="360" w:lineRule="auto"/>
        <w:ind w:left="0" w:firstLine="0"/>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İSPEC </w:t>
      </w:r>
      <w:r w:rsidRPr="00AE26EB">
        <w:rPr>
          <w:rFonts w:ascii="Times New Roman" w:eastAsia="Times New Roman" w:hAnsi="Times New Roman" w:cs="Times New Roman"/>
          <w:b/>
          <w:bCs/>
          <w:caps/>
          <w:sz w:val="24"/>
          <w:szCs w:val="24"/>
          <w:lang w:val="en-US"/>
        </w:rPr>
        <w:t>Yayın Ajansı</w:t>
      </w:r>
    </w:p>
    <w:p w:rsidR="001D0454" w:rsidRPr="001D0454" w:rsidRDefault="00AE26EB" w:rsidP="0089497C">
      <w:pPr>
        <w:widowControl w:val="0"/>
        <w:numPr>
          <w:ilvl w:val="1"/>
          <w:numId w:val="9"/>
        </w:numPr>
        <w:tabs>
          <w:tab w:val="left" w:pos="861"/>
        </w:tabs>
        <w:autoSpaceDE w:val="0"/>
        <w:autoSpaceDN w:val="0"/>
        <w:spacing w:after="0" w:line="360" w:lineRule="auto"/>
        <w:ind w:left="0" w:firstLine="567"/>
        <w:rPr>
          <w:rFonts w:ascii="Times New Roman" w:eastAsia="Times New Roman" w:hAnsi="Times New Roman" w:cs="Times New Roman"/>
          <w:sz w:val="16"/>
          <w:szCs w:val="16"/>
          <w:highlight w:val="yellow"/>
          <w:lang w:val="en-US"/>
        </w:rPr>
      </w:pPr>
      <w:r w:rsidRPr="009909BD">
        <w:rPr>
          <w:rFonts w:ascii="Times New Roman" w:eastAsia="Times New Roman" w:hAnsi="Times New Roman" w:cs="Times New Roman"/>
          <w:b/>
          <w:sz w:val="24"/>
          <w:lang w:val="en-US"/>
        </w:rPr>
        <w:t>Ajansımız Hakkında</w:t>
      </w:r>
      <w:r w:rsidR="00D73999" w:rsidRPr="009909BD">
        <w:t xml:space="preserve"> </w:t>
      </w:r>
      <w:r w:rsidR="00D73999" w:rsidRPr="009909BD">
        <w:rPr>
          <w:rFonts w:ascii="Times New Roman" w:eastAsia="Times New Roman" w:hAnsi="Times New Roman" w:cs="Times New Roman"/>
          <w:sz w:val="16"/>
          <w:szCs w:val="16"/>
          <w:highlight w:val="yellow"/>
          <w:lang w:val="en-US"/>
        </w:rPr>
        <w:t>(Tüm başlıklarda her sözcüğün ilk harfi büyük harf olmalı)</w:t>
      </w:r>
    </w:p>
    <w:p w:rsidR="00550196" w:rsidRPr="00550196" w:rsidRDefault="00550196" w:rsidP="00F521BC">
      <w:pPr>
        <w:pStyle w:val="font8"/>
        <w:spacing w:before="0" w:beforeAutospacing="0" w:after="0" w:afterAutospacing="0" w:line="360" w:lineRule="auto"/>
        <w:textAlignment w:val="baseline"/>
      </w:pPr>
      <w:r w:rsidRPr="00550196">
        <w:rPr>
          <w:color w:val="000000"/>
          <w:bdr w:val="none" w:sz="0" w:space="0" w:color="auto" w:frame="1"/>
        </w:rPr>
        <w:t xml:space="preserve">ISPEC yayın ajansı, yurt içinde ve yurt dışında tanınmış olan yayın evleri, dergiler ve bilimsel organizasyonların operasyonel hizmetlerini yerine getirmektedir. 2019-2022 yılları arasında Türkiye'de faaliyet gösteren İKSAD Uluslararası Yayınevinin () operasyonel faaliyetlerini yürütmekteyiz. İKSAD Yayınevi YÖK ve ÜAK'ın </w:t>
      </w:r>
      <w:proofErr w:type="gramStart"/>
      <w:r w:rsidRPr="00550196">
        <w:rPr>
          <w:color w:val="000000"/>
          <w:bdr w:val="none" w:sz="0" w:space="0" w:color="auto" w:frame="1"/>
        </w:rPr>
        <w:t>kriterlerini</w:t>
      </w:r>
      <w:proofErr w:type="gramEnd"/>
      <w:r w:rsidRPr="00550196">
        <w:rPr>
          <w:color w:val="000000"/>
          <w:bdr w:val="none" w:sz="0" w:space="0" w:color="auto" w:frame="1"/>
        </w:rPr>
        <w:t xml:space="preserve"> karşılayan uluslararası nitelikli bir yayınevidir. İKSAD Yayınevinin yürüttüğümüz operasyonel süreçleri: </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lastRenderedPageBreak/>
        <w:t>Bilimsel içerikli temel kitapların yayın kararının alınması</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Kitaplar ve kitap  bölümlerinin tanıtımının yapılması ve çağrıya çıkılması</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Bilim insanlarından gelen kitap bölümlerinin tasnif edilerek dil uzmanlarınca ön incelemesinin yapılmasının sağlanması</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İlgili alandaki akademisyen editörlere kitap bölümlerinin yönlendirilmesi</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Editör sürecinin yürütülmesi ve her aşamada yazarlara bilgi verilmesi</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Yayına kabul edilen çalışmaların dizgisinin yapılması ve temsilciliğini yaptığımız uluslararası yayınevince kitaba akademik kodlu ISBN numarası alınması</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Kitap bölüm sözleşmelerinin yazarlara gönderilmesi</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Kitabın dijital ortamda yayınlanmasının sağlanması</w:t>
      </w:r>
    </w:p>
    <w:p w:rsidR="00550196" w:rsidRPr="00550196"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 xml:space="preserve">Yayın sonrası gerekli belgelerin (yayının YÖK ve ÜAK'ın tanımladığı uluslararası </w:t>
      </w:r>
      <w:proofErr w:type="gramStart"/>
      <w:r w:rsidRPr="00550196">
        <w:rPr>
          <w:color w:val="000000"/>
          <w:bdr w:val="none" w:sz="0" w:space="0" w:color="auto" w:frame="1"/>
        </w:rPr>
        <w:t>kriterlere</w:t>
      </w:r>
      <w:proofErr w:type="gramEnd"/>
      <w:r w:rsidRPr="00550196">
        <w:rPr>
          <w:color w:val="000000"/>
          <w:bdr w:val="none" w:sz="0" w:space="0" w:color="auto" w:frame="1"/>
        </w:rPr>
        <w:t xml:space="preserve"> uygun olduğunu belirten belgelerin tanzim edilerek yazarlara gönderilmesinin sağlanması)</w:t>
      </w:r>
    </w:p>
    <w:p w:rsidR="00550196" w:rsidRPr="00AE26EB" w:rsidRDefault="00550196" w:rsidP="00F521BC">
      <w:pPr>
        <w:pStyle w:val="font8"/>
        <w:numPr>
          <w:ilvl w:val="0"/>
          <w:numId w:val="19"/>
        </w:numPr>
        <w:spacing w:before="0" w:beforeAutospacing="0" w:after="0" w:afterAutospacing="0" w:line="360" w:lineRule="auto"/>
        <w:ind w:left="0"/>
        <w:textAlignment w:val="baseline"/>
      </w:pPr>
      <w:r w:rsidRPr="00550196">
        <w:rPr>
          <w:color w:val="000000"/>
          <w:bdr w:val="none" w:sz="0" w:space="0" w:color="auto" w:frame="1"/>
        </w:rPr>
        <w:t>Yayın sonrası bölüm ücretlerinin yazarlardan tahsil edilmesi</w:t>
      </w:r>
      <w:r w:rsidR="00AE26EB">
        <w:rPr>
          <w:color w:val="000000"/>
          <w:bdr w:val="none" w:sz="0" w:space="0" w:color="auto" w:frame="1"/>
        </w:rPr>
        <w:t>.</w:t>
      </w:r>
    </w:p>
    <w:p w:rsidR="00AE26EB" w:rsidRPr="00AE26EB" w:rsidRDefault="00AE26EB" w:rsidP="00F521BC">
      <w:pPr>
        <w:pStyle w:val="font8"/>
        <w:numPr>
          <w:ilvl w:val="0"/>
          <w:numId w:val="19"/>
        </w:numPr>
        <w:spacing w:before="0" w:beforeAutospacing="0" w:after="0" w:afterAutospacing="0" w:line="360" w:lineRule="auto"/>
        <w:ind w:left="0"/>
        <w:textAlignment w:val="baseline"/>
        <w:rPr>
          <w:highlight w:val="yellow"/>
        </w:rPr>
      </w:pPr>
      <w:r w:rsidRPr="00AE26EB">
        <w:rPr>
          <w:highlight w:val="yellow"/>
        </w:rPr>
        <w:t>Satır</w:t>
      </w:r>
      <w:r w:rsidRPr="00AE26EB">
        <w:rPr>
          <w:highlight w:val="yellow"/>
        </w:rPr>
        <w:tab/>
        <w:t>aralarında</w:t>
      </w:r>
      <w:r w:rsidRPr="00AE26EB">
        <w:rPr>
          <w:highlight w:val="yellow"/>
        </w:rPr>
        <w:tab/>
        <w:t>ve</w:t>
      </w:r>
      <w:r w:rsidRPr="00AE26EB">
        <w:rPr>
          <w:highlight w:val="yellow"/>
        </w:rPr>
        <w:tab/>
        <w:t>başlıklarda</w:t>
      </w:r>
      <w:r w:rsidRPr="00AE26EB">
        <w:rPr>
          <w:highlight w:val="yellow"/>
        </w:rPr>
        <w:tab/>
        <w:t>paragraftan</w:t>
      </w:r>
      <w:r w:rsidRPr="00AE26EB">
        <w:rPr>
          <w:highlight w:val="yellow"/>
        </w:rPr>
        <w:tab/>
        <w:t>sonra</w:t>
      </w:r>
      <w:r w:rsidRPr="00AE26EB">
        <w:rPr>
          <w:highlight w:val="yellow"/>
        </w:rPr>
        <w:tab/>
        <w:t>boşluk bırakılmalıdır.</w:t>
      </w:r>
    </w:p>
    <w:p w:rsidR="00AE26EB" w:rsidRPr="00AE26EB" w:rsidRDefault="00AE26EB" w:rsidP="00F521BC">
      <w:pPr>
        <w:pStyle w:val="font8"/>
        <w:numPr>
          <w:ilvl w:val="0"/>
          <w:numId w:val="19"/>
        </w:numPr>
        <w:spacing w:before="0" w:beforeAutospacing="0" w:after="0" w:afterAutospacing="0" w:line="360" w:lineRule="auto"/>
        <w:ind w:left="0"/>
        <w:textAlignment w:val="baseline"/>
        <w:rPr>
          <w:highlight w:val="yellow"/>
        </w:rPr>
      </w:pPr>
      <w:r w:rsidRPr="00AE26EB">
        <w:rPr>
          <w:highlight w:val="yellow"/>
        </w:rPr>
        <w:t>Numaralandırılmış yazılarda alt ve üst girinti 1 cm olacaktır.</w:t>
      </w:r>
    </w:p>
    <w:p w:rsidR="00D73999" w:rsidRPr="00D73999" w:rsidRDefault="00AE26EB" w:rsidP="00F521BC">
      <w:pPr>
        <w:pStyle w:val="font8"/>
        <w:spacing w:before="0" w:beforeAutospacing="0" w:after="0" w:afterAutospacing="0" w:line="360" w:lineRule="auto"/>
        <w:textAlignment w:val="baseline"/>
        <w:rPr>
          <w:highlight w:val="yellow"/>
        </w:rPr>
      </w:pPr>
      <w:r>
        <w:rPr>
          <w:noProof/>
          <w:sz w:val="16"/>
          <w:szCs w:val="16"/>
        </w:rPr>
        <w:lastRenderedPageBreak/>
        <w:drawing>
          <wp:inline distT="0" distB="0" distL="0" distR="0" wp14:anchorId="554ED28A" wp14:editId="4BEFC84E">
            <wp:extent cx="4319905" cy="2545268"/>
            <wp:effectExtent l="0" t="0" r="4445" b="762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905" cy="2545268"/>
                    </a:xfrm>
                    <a:prstGeom prst="rect">
                      <a:avLst/>
                    </a:prstGeom>
                    <a:noFill/>
                    <a:ln>
                      <a:noFill/>
                    </a:ln>
                  </pic:spPr>
                </pic:pic>
              </a:graphicData>
            </a:graphic>
          </wp:inline>
        </w:drawing>
      </w:r>
    </w:p>
    <w:p w:rsidR="00AE26EB" w:rsidRPr="00AE26EB" w:rsidRDefault="00AE26EB" w:rsidP="00F521BC">
      <w:pPr>
        <w:pStyle w:val="Balk1"/>
        <w:numPr>
          <w:ilvl w:val="0"/>
          <w:numId w:val="9"/>
        </w:numPr>
        <w:spacing w:before="0" w:beforeAutospacing="0" w:after="0" w:afterAutospacing="0" w:line="360" w:lineRule="auto"/>
        <w:ind w:left="0"/>
        <w:rPr>
          <w:caps/>
          <w:sz w:val="24"/>
          <w:szCs w:val="24"/>
        </w:rPr>
      </w:pPr>
      <w:r w:rsidRPr="00AE26EB">
        <w:rPr>
          <w:caps/>
          <w:sz w:val="24"/>
          <w:szCs w:val="24"/>
        </w:rPr>
        <w:t>Önemli Bilgiler</w:t>
      </w:r>
    </w:p>
    <w:p w:rsidR="00AE26EB" w:rsidRDefault="00AE26EB" w:rsidP="009909BD">
      <w:pPr>
        <w:pStyle w:val="Balk1"/>
        <w:numPr>
          <w:ilvl w:val="1"/>
          <w:numId w:val="9"/>
        </w:numPr>
        <w:spacing w:before="0" w:beforeAutospacing="0" w:after="0" w:afterAutospacing="0" w:line="360" w:lineRule="auto"/>
        <w:ind w:left="-420" w:firstLine="851"/>
        <w:rPr>
          <w:sz w:val="24"/>
          <w:szCs w:val="24"/>
        </w:rPr>
      </w:pPr>
      <w:r w:rsidRPr="00AE26EB">
        <w:rPr>
          <w:sz w:val="24"/>
          <w:szCs w:val="24"/>
        </w:rPr>
        <w:t xml:space="preserve">Yayın Kabulü Nasıl Yapılacaktır? </w:t>
      </w:r>
    </w:p>
    <w:p w:rsidR="00AE26EB" w:rsidRPr="00AE26EB" w:rsidRDefault="00AE26EB" w:rsidP="009909BD">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Öncelikle yayınların kabul edilebilmesi için kaynakça hariç intihal raporunun </w:t>
      </w:r>
      <w:r w:rsidRPr="00AE26EB">
        <w:rPr>
          <w:rFonts w:ascii="Times New Roman" w:eastAsia="Times New Roman" w:hAnsi="Times New Roman" w:cs="Times New Roman"/>
          <w:b/>
          <w:bCs/>
          <w:sz w:val="24"/>
          <w:szCs w:val="24"/>
          <w:bdr w:val="none" w:sz="0" w:space="0" w:color="auto" w:frame="1"/>
          <w:lang w:eastAsia="tr-TR"/>
        </w:rPr>
        <w:t>%20’nin altında</w:t>
      </w:r>
      <w:r w:rsidRPr="00AE26EB">
        <w:rPr>
          <w:rFonts w:ascii="Times New Roman" w:eastAsia="Times New Roman" w:hAnsi="Times New Roman" w:cs="Times New Roman"/>
          <w:sz w:val="24"/>
          <w:szCs w:val="24"/>
          <w:bdr w:val="none" w:sz="0" w:space="0" w:color="auto" w:frame="1"/>
          <w:lang w:eastAsia="tr-TR"/>
        </w:rPr>
        <w:t> olması gerekmektedir. E-posta adresimize intihal raporunu ve word formatında oluşturduğunuz çalışmanızı  adresine göndermeniz yeterli olacaktır. Ayrıca bu intihal araştırması gerekli durumlarda tarafımızdan da yapılacaktır. Tez çalışmalarında ise intihal raporuna gerek duyulmamaktadır.</w:t>
      </w:r>
    </w:p>
    <w:p w:rsidR="00AE26EB" w:rsidRPr="00AE26EB" w:rsidRDefault="00AE26EB" w:rsidP="009909BD">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Çalışmalarınız, Bilgisayar işletim sistemi farklılıklarından kaynaklanan kelime kaymalarının, Cümle Birleşmelerinin. Tablo, Grafik, formül benzeri kısımlarda oluşabilecek hataları en aza indirmek adına, pdf formatına çevirerek inceleyebilirsiniz. Pdf formatında hatalar daha net görülebilmektedir. Çalışmalarınızda harf, imla gibi hataların olup olmadığı dikkatlice incelendikten sonra ve son nüsha olduğuna karar verildikten sonra ajansımıza word formatında gönderilmesi gerekmektedir.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lastRenderedPageBreak/>
        <w:t>Çalışmanız bir tezden çevrilmiş ise çalışmanızla muhatap olan kişilerden de gerekli izinlerin alınmış olması ve sözleşmede imzalarının alınmış olması gerekmektedir. Ulaşılamıyorsa Dipnot veya önsöz kısmında bu çalışmanın tezden üretildiği belirtilmelidir. Kitabınız tez, kongre v.b. platformlarda yayınlanmış ise bölüm ve kitabınızda bunun dipnot olarak belirtilmiş olması gerekmektedir.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Çalışmanız elimize ulaşmıştır mesajı, yayınınızın kabul edildiği anlamını taşımaz. Yayın kabul edilse veya sözleşme imzalanıp gönderilse dahi daha sonradan fark edilecek herhangi bir olumsuz durum neticesinde yayınlanma işlemi reddedilmektedir.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Ispec Ajans, bölümünüze en uygun kitabı seçme ve daha önce yayınlanacağını beyan ettiği kitap isimlerini değiştirme işlemini editör önerileri doğrultusunda gerçekleştirmektedir. Kitap isminde yayın öncesi değişiklik yapabilmektedir.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Yayınladığımız eserlerin telif hakkı İksad Yayınevine aittir.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Eser’in tamamı veya bir bölümü hakkında hak talep edildiği takdirde bundan doğabilecek tazminat ve yasal sorumlulukları yazarın kendisine aittir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Sözleşmelerin bütün muhataplarıyla beraber imzalanması gerekmektedir.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Bölümlü kitaplarda her bölüm için kaç yazarı varsa imzalamalıdır.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Sözleşme veya sözleşmelerin imzalanarak taranması suretiyle tekrar e posta üzerinden yayınevimize gönderilmesi yeterli olacaktır.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Gönderilecek bölüm ve müstakil kitap çalışmalarında özet, abstract ve anahtar kelimelerin olmaması gerekmektedir.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lastRenderedPageBreak/>
        <w:t>Tezden üretilen kitaplarda uzun tez isimleri uyun şekilde kısaltılarak kitap ismi belirlenmelidir.</w:t>
      </w: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r w:rsidRPr="00AE26EB">
        <w:rPr>
          <w:rFonts w:ascii="Times New Roman" w:eastAsia="Times New Roman" w:hAnsi="Times New Roman" w:cs="Times New Roman"/>
          <w:sz w:val="24"/>
          <w:szCs w:val="24"/>
          <w:bdr w:val="none" w:sz="0" w:space="0" w:color="auto" w:frame="1"/>
          <w:lang w:eastAsia="tr-TR"/>
        </w:rPr>
        <w:t>Söz konusu bölümleriniz yayın kurulunca incelendikten ve olurları alındıktan sonra yayınlanacaktır.</w:t>
      </w:r>
    </w:p>
    <w:p w:rsidR="00AE26EB" w:rsidRDefault="00AE26EB" w:rsidP="00F521BC">
      <w:pPr>
        <w:spacing w:after="0" w:line="360" w:lineRule="auto"/>
        <w:jc w:val="both"/>
        <w:textAlignment w:val="baseline"/>
        <w:rPr>
          <w:rFonts w:ascii="Times New Roman" w:eastAsia="Times New Roman" w:hAnsi="Times New Roman" w:cs="Times New Roman"/>
          <w:sz w:val="24"/>
          <w:szCs w:val="24"/>
          <w:bdr w:val="none" w:sz="0" w:space="0" w:color="auto" w:frame="1"/>
          <w:lang w:eastAsia="tr-TR"/>
        </w:rPr>
      </w:pPr>
      <w:r w:rsidRPr="00AE26EB">
        <w:rPr>
          <w:rFonts w:ascii="Times New Roman" w:eastAsia="Times New Roman" w:hAnsi="Times New Roman" w:cs="Times New Roman"/>
          <w:sz w:val="24"/>
          <w:szCs w:val="24"/>
          <w:bdr w:val="none" w:sz="0" w:space="0" w:color="auto" w:frame="1"/>
          <w:lang w:eastAsia="tr-TR"/>
        </w:rPr>
        <w:t>Yayından önce size kitap taslağının son hali gönderilecek ve düzeltme talepleriniz alınacaktır. Yayın süre sorunu bulunması halinde düzeltme talepleri yayınlandıktan sonra alınacaktır.</w:t>
      </w:r>
    </w:p>
    <w:p w:rsidR="009C17EC" w:rsidRDefault="009C17EC" w:rsidP="00F521BC">
      <w:pPr>
        <w:spacing w:after="0" w:line="360" w:lineRule="auto"/>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noProof/>
          <w:sz w:val="24"/>
          <w:szCs w:val="24"/>
          <w:bdr w:val="none" w:sz="0" w:space="0" w:color="auto" w:frame="1"/>
          <w:lang w:eastAsia="tr-TR"/>
        </w:rPr>
        <w:drawing>
          <wp:inline distT="0" distB="0" distL="0" distR="0" wp14:anchorId="48E43FD0" wp14:editId="7770E27B">
            <wp:extent cx="4319905" cy="929600"/>
            <wp:effectExtent l="0" t="0" r="4445" b="444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905" cy="929600"/>
                    </a:xfrm>
                    <a:prstGeom prst="rect">
                      <a:avLst/>
                    </a:prstGeom>
                    <a:noFill/>
                    <a:ln>
                      <a:noFill/>
                    </a:ln>
                  </pic:spPr>
                </pic:pic>
              </a:graphicData>
            </a:graphic>
          </wp:inline>
        </w:drawing>
      </w:r>
    </w:p>
    <w:p w:rsidR="00D73999" w:rsidRPr="00D73999" w:rsidRDefault="00D73999" w:rsidP="00F521BC">
      <w:pPr>
        <w:pStyle w:val="ListeParagraf"/>
        <w:spacing w:after="0" w:line="360" w:lineRule="auto"/>
        <w:ind w:left="0"/>
        <w:jc w:val="both"/>
        <w:textAlignment w:val="baseline"/>
        <w:rPr>
          <w:rFonts w:ascii="Times New Roman" w:eastAsia="Times New Roman" w:hAnsi="Times New Roman" w:cs="Times New Roman"/>
          <w:sz w:val="24"/>
          <w:szCs w:val="24"/>
          <w:bdr w:val="none" w:sz="0" w:space="0" w:color="auto" w:frame="1"/>
          <w:lang w:eastAsia="tr-TR"/>
        </w:rPr>
      </w:pPr>
    </w:p>
    <w:p w:rsidR="00AE26EB" w:rsidRPr="00AE26EB" w:rsidRDefault="00AE26EB" w:rsidP="00F521BC">
      <w:pPr>
        <w:spacing w:after="0" w:line="360" w:lineRule="auto"/>
        <w:jc w:val="both"/>
        <w:textAlignment w:val="baseline"/>
        <w:rPr>
          <w:rFonts w:ascii="Times New Roman" w:eastAsia="Times New Roman" w:hAnsi="Times New Roman" w:cs="Times New Roman"/>
          <w:sz w:val="24"/>
          <w:szCs w:val="24"/>
          <w:lang w:eastAsia="tr-TR"/>
        </w:rPr>
      </w:pPr>
    </w:p>
    <w:p w:rsidR="004B72FD" w:rsidRPr="00D73999" w:rsidRDefault="004B72FD" w:rsidP="00F521BC">
      <w:pPr>
        <w:pStyle w:val="Balk1"/>
        <w:numPr>
          <w:ilvl w:val="1"/>
          <w:numId w:val="9"/>
        </w:numPr>
        <w:spacing w:before="0" w:beforeAutospacing="0" w:after="0" w:afterAutospacing="0" w:line="360" w:lineRule="auto"/>
        <w:ind w:left="0"/>
        <w:rPr>
          <w:sz w:val="24"/>
          <w:szCs w:val="24"/>
        </w:rPr>
      </w:pPr>
      <w:r w:rsidRPr="00AE26EB">
        <w:rPr>
          <w:sz w:val="24"/>
          <w:szCs w:val="24"/>
        </w:rPr>
        <w:br w:type="page"/>
      </w:r>
    </w:p>
    <w:p w:rsidR="00550196" w:rsidRPr="00550196" w:rsidRDefault="00550196" w:rsidP="00F521BC">
      <w:pPr>
        <w:widowControl w:val="0"/>
        <w:numPr>
          <w:ilvl w:val="0"/>
          <w:numId w:val="17"/>
        </w:numPr>
        <w:tabs>
          <w:tab w:val="left" w:pos="726"/>
        </w:tabs>
        <w:autoSpaceDE w:val="0"/>
        <w:autoSpaceDN w:val="0"/>
        <w:spacing w:after="0" w:line="360" w:lineRule="auto"/>
        <w:ind w:left="0" w:hanging="283"/>
        <w:jc w:val="both"/>
        <w:rPr>
          <w:rFonts w:ascii="Times New Roman" w:eastAsia="Times New Roman" w:hAnsi="Times New Roman" w:cs="Times New Roman"/>
          <w:sz w:val="24"/>
          <w:highlight w:val="yellow"/>
          <w:lang w:val="en-US"/>
        </w:rPr>
      </w:pPr>
      <w:r w:rsidRPr="00550196">
        <w:rPr>
          <w:rFonts w:ascii="Times New Roman" w:eastAsia="Times New Roman" w:hAnsi="Times New Roman" w:cs="Times New Roman"/>
          <w:sz w:val="24"/>
          <w:highlight w:val="yellow"/>
          <w:lang w:val="en-US"/>
        </w:rPr>
        <w:lastRenderedPageBreak/>
        <w:t xml:space="preserve">Tablo başlıkları üstte, kalın harfle yazılacak 10 punto ve 1 satır aralığı olacaktır. Baş harfleri büyük olacaktır. Tablo içeriğindeki metin büyüklüğü sayfaya uygun yapabilmek </w:t>
      </w:r>
      <w:proofErr w:type="gramStart"/>
      <w:r w:rsidRPr="00550196">
        <w:rPr>
          <w:rFonts w:ascii="Times New Roman" w:eastAsia="Times New Roman" w:hAnsi="Times New Roman" w:cs="Times New Roman"/>
          <w:sz w:val="24"/>
          <w:highlight w:val="yellow"/>
          <w:lang w:val="en-US"/>
        </w:rPr>
        <w:t>adına</w:t>
      </w:r>
      <w:proofErr w:type="gramEnd"/>
      <w:r w:rsidRPr="00550196">
        <w:rPr>
          <w:rFonts w:ascii="Times New Roman" w:eastAsia="Times New Roman" w:hAnsi="Times New Roman" w:cs="Times New Roman"/>
          <w:sz w:val="24"/>
          <w:highlight w:val="yellow"/>
          <w:lang w:val="en-US"/>
        </w:rPr>
        <w:t xml:space="preserve"> farklı büyüklüklerde</w:t>
      </w:r>
      <w:r w:rsidRPr="00550196">
        <w:rPr>
          <w:rFonts w:ascii="Times New Roman" w:eastAsia="Times New Roman" w:hAnsi="Times New Roman" w:cs="Times New Roman"/>
          <w:spacing w:val="-6"/>
          <w:sz w:val="24"/>
          <w:highlight w:val="yellow"/>
          <w:lang w:val="en-US"/>
        </w:rPr>
        <w:t xml:space="preserve"> </w:t>
      </w:r>
      <w:r w:rsidRPr="00550196">
        <w:rPr>
          <w:rFonts w:ascii="Times New Roman" w:eastAsia="Times New Roman" w:hAnsi="Times New Roman" w:cs="Times New Roman"/>
          <w:sz w:val="24"/>
          <w:highlight w:val="yellow"/>
          <w:lang w:val="en-US"/>
        </w:rPr>
        <w:t>olabilir.</w:t>
      </w:r>
    </w:p>
    <w:p w:rsidR="00550196" w:rsidRDefault="00550196" w:rsidP="00F521BC">
      <w:pPr>
        <w:spacing w:after="0" w:line="360" w:lineRule="auto"/>
        <w:jc w:val="both"/>
        <w:rPr>
          <w:rFonts w:ascii="Times New Roman" w:hAnsi="Times New Roman" w:cs="Times New Roman"/>
          <w:sz w:val="16"/>
          <w:szCs w:val="16"/>
        </w:rPr>
      </w:pPr>
      <w:r w:rsidRPr="00550196">
        <w:rPr>
          <w:rFonts w:ascii="Times New Roman" w:hAnsi="Times New Roman" w:cs="Times New Roman"/>
          <w:b/>
          <w:sz w:val="16"/>
          <w:szCs w:val="16"/>
        </w:rPr>
        <w:t>Tablo 1:</w:t>
      </w:r>
      <w:r w:rsidRPr="00550196">
        <w:rPr>
          <w:rFonts w:ascii="Times New Roman" w:hAnsi="Times New Roman" w:cs="Times New Roman"/>
          <w:sz w:val="16"/>
          <w:szCs w:val="16"/>
        </w:rPr>
        <w:t xml:space="preserve"> Örnek Göstermek Amacıyla Bu Metin Buraya Yazılmıştır. 10 Punto ve Tek Satır Aralığı Olacak Üstte ve Altta Boşluk Bırakılıp Yazılacaktır.</w:t>
      </w:r>
      <w:r w:rsidR="00D73999" w:rsidRPr="00D73999">
        <w:t xml:space="preserve"> </w:t>
      </w:r>
      <w:r w:rsidR="00D73999" w:rsidRPr="00D73999">
        <w:rPr>
          <w:rFonts w:ascii="Times New Roman" w:hAnsi="Times New Roman" w:cs="Times New Roman"/>
          <w:sz w:val="16"/>
          <w:szCs w:val="16"/>
          <w:highlight w:val="yellow"/>
        </w:rPr>
        <w:t>(Tüm başlıklarda her sözcüğün ilk harfi büyük harf olmalı)</w:t>
      </w:r>
    </w:p>
    <w:tbl>
      <w:tblPr>
        <w:tblStyle w:val="TabloKlavuzu"/>
        <w:tblW w:w="0" w:type="auto"/>
        <w:tblLook w:val="04A0" w:firstRow="1" w:lastRow="0" w:firstColumn="1" w:lastColumn="0" w:noHBand="0" w:noVBand="1"/>
      </w:tblPr>
      <w:tblGrid>
        <w:gridCol w:w="1388"/>
        <w:gridCol w:w="1388"/>
        <w:gridCol w:w="1389"/>
        <w:gridCol w:w="1389"/>
        <w:gridCol w:w="1389"/>
      </w:tblGrid>
      <w:tr w:rsidR="00550196" w:rsidTr="00550196">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r>
      <w:tr w:rsidR="00550196" w:rsidTr="00550196">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r>
      <w:tr w:rsidR="00550196" w:rsidTr="00550196">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8"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c>
          <w:tcPr>
            <w:tcW w:w="1389" w:type="dxa"/>
          </w:tcPr>
          <w:p w:rsidR="00550196" w:rsidRDefault="00550196" w:rsidP="00F521BC">
            <w:pPr>
              <w:spacing w:line="360" w:lineRule="auto"/>
              <w:jc w:val="both"/>
              <w:rPr>
                <w:rFonts w:ascii="Times New Roman" w:hAnsi="Times New Roman" w:cs="Times New Roman"/>
                <w:sz w:val="16"/>
                <w:szCs w:val="16"/>
              </w:rPr>
            </w:pPr>
          </w:p>
        </w:tc>
      </w:tr>
    </w:tbl>
    <w:p w:rsidR="00550196" w:rsidRDefault="00550196" w:rsidP="00F521BC">
      <w:pPr>
        <w:spacing w:after="0" w:line="360" w:lineRule="auto"/>
        <w:rPr>
          <w:rFonts w:ascii="Times New Roman" w:hAnsi="Times New Roman" w:cs="Times New Roman"/>
          <w:sz w:val="16"/>
          <w:szCs w:val="16"/>
        </w:rPr>
      </w:pPr>
    </w:p>
    <w:p w:rsidR="00550196" w:rsidRPr="00550196" w:rsidRDefault="00550196" w:rsidP="00F521BC">
      <w:pPr>
        <w:widowControl w:val="0"/>
        <w:numPr>
          <w:ilvl w:val="0"/>
          <w:numId w:val="17"/>
        </w:numPr>
        <w:tabs>
          <w:tab w:val="left" w:pos="726"/>
        </w:tabs>
        <w:autoSpaceDE w:val="0"/>
        <w:autoSpaceDN w:val="0"/>
        <w:spacing w:after="0" w:line="360" w:lineRule="auto"/>
        <w:ind w:left="0" w:hanging="283"/>
        <w:jc w:val="both"/>
        <w:rPr>
          <w:rFonts w:ascii="Times New Roman" w:eastAsia="Times New Roman" w:hAnsi="Times New Roman" w:cs="Times New Roman"/>
          <w:sz w:val="24"/>
          <w:highlight w:val="yellow"/>
          <w:lang w:val="en-US"/>
        </w:rPr>
      </w:pPr>
      <w:r w:rsidRPr="00550196">
        <w:rPr>
          <w:rFonts w:ascii="Times New Roman" w:eastAsia="Times New Roman" w:hAnsi="Times New Roman" w:cs="Times New Roman"/>
          <w:sz w:val="24"/>
          <w:highlight w:val="yellow"/>
          <w:lang w:val="en-US"/>
        </w:rPr>
        <w:t xml:space="preserve">Şekil, Resim ve Grafik; Şeklin, resmin ve grafiğin altında baş harfleri büyük harf ve ortalı olacaktır. 10 punto ve 1 satır aralığı olacaktır. Baş harfleri büyük olacaktır. </w:t>
      </w:r>
      <w:proofErr w:type="gramStart"/>
      <w:r w:rsidRPr="00550196">
        <w:rPr>
          <w:rFonts w:ascii="Times New Roman" w:eastAsia="Times New Roman" w:hAnsi="Times New Roman" w:cs="Times New Roman"/>
          <w:sz w:val="24"/>
          <w:highlight w:val="yellow"/>
          <w:lang w:val="en-US"/>
        </w:rPr>
        <w:t>Kullanılan  Görsel</w:t>
      </w:r>
      <w:proofErr w:type="gramEnd"/>
      <w:r w:rsidRPr="00550196">
        <w:rPr>
          <w:rFonts w:ascii="Times New Roman" w:eastAsia="Times New Roman" w:hAnsi="Times New Roman" w:cs="Times New Roman"/>
          <w:sz w:val="24"/>
          <w:highlight w:val="yellow"/>
          <w:lang w:val="en-US"/>
        </w:rPr>
        <w:t>,  Resim veya Grafikte ortalı</w:t>
      </w:r>
      <w:r w:rsidRPr="00550196">
        <w:rPr>
          <w:rFonts w:ascii="Times New Roman" w:eastAsia="Times New Roman" w:hAnsi="Times New Roman" w:cs="Times New Roman"/>
          <w:spacing w:val="-14"/>
          <w:sz w:val="24"/>
          <w:highlight w:val="yellow"/>
          <w:lang w:val="en-US"/>
        </w:rPr>
        <w:t xml:space="preserve"> </w:t>
      </w:r>
      <w:r w:rsidRPr="00550196">
        <w:rPr>
          <w:rFonts w:ascii="Times New Roman" w:eastAsia="Times New Roman" w:hAnsi="Times New Roman" w:cs="Times New Roman"/>
          <w:sz w:val="24"/>
          <w:highlight w:val="yellow"/>
          <w:lang w:val="en-US"/>
        </w:rPr>
        <w:t>olacaktır.</w:t>
      </w:r>
    </w:p>
    <w:p w:rsidR="00550196" w:rsidRPr="00550196" w:rsidRDefault="009C17EC" w:rsidP="00F521BC">
      <w:pPr>
        <w:widowControl w:val="0"/>
        <w:autoSpaceDE w:val="0"/>
        <w:autoSpaceDN w:val="0"/>
        <w:spacing w:after="0" w:line="360" w:lineRule="auto"/>
        <w:jc w:val="center"/>
        <w:rPr>
          <w:rFonts w:ascii="Times New Roman" w:eastAsia="Times New Roman" w:hAnsi="Times New Roman" w:cs="Times New Roman"/>
          <w:sz w:val="24"/>
          <w:szCs w:val="24"/>
          <w:lang w:val="en-US"/>
        </w:rPr>
      </w:pPr>
      <w:r>
        <w:rPr>
          <w:noProof/>
          <w:sz w:val="20"/>
          <w:lang w:eastAsia="tr-TR"/>
        </w:rPr>
        <w:drawing>
          <wp:inline distT="0" distB="0" distL="0" distR="0" wp14:anchorId="40AD734F" wp14:editId="592D6375">
            <wp:extent cx="4290043" cy="852963"/>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3" cstate="print"/>
                    <a:stretch>
                      <a:fillRect/>
                    </a:stretch>
                  </pic:blipFill>
                  <pic:spPr>
                    <a:xfrm>
                      <a:off x="0" y="0"/>
                      <a:ext cx="4290043" cy="852963"/>
                    </a:xfrm>
                    <a:prstGeom prst="rect">
                      <a:avLst/>
                    </a:prstGeom>
                  </pic:spPr>
                </pic:pic>
              </a:graphicData>
            </a:graphic>
          </wp:inline>
        </w:drawing>
      </w:r>
    </w:p>
    <w:p w:rsidR="00550196" w:rsidRDefault="00550196" w:rsidP="00F521BC">
      <w:pPr>
        <w:widowControl w:val="0"/>
        <w:autoSpaceDE w:val="0"/>
        <w:autoSpaceDN w:val="0"/>
        <w:spacing w:after="0" w:line="360" w:lineRule="auto"/>
        <w:jc w:val="center"/>
        <w:rPr>
          <w:rFonts w:ascii="Times New Roman" w:eastAsia="Times New Roman" w:hAnsi="Times New Roman" w:cs="Times New Roman"/>
          <w:sz w:val="20"/>
          <w:lang w:val="en-US"/>
        </w:rPr>
      </w:pPr>
      <w:r w:rsidRPr="00550196">
        <w:rPr>
          <w:rFonts w:ascii="Times New Roman" w:eastAsia="Times New Roman" w:hAnsi="Times New Roman" w:cs="Times New Roman"/>
          <w:b/>
          <w:sz w:val="20"/>
          <w:lang w:val="en-US"/>
        </w:rPr>
        <w:t xml:space="preserve">Resim 1: </w:t>
      </w:r>
      <w:r w:rsidRPr="00550196">
        <w:rPr>
          <w:rFonts w:ascii="Times New Roman" w:eastAsia="Times New Roman" w:hAnsi="Times New Roman" w:cs="Times New Roman"/>
          <w:sz w:val="20"/>
          <w:lang w:val="en-US"/>
        </w:rPr>
        <w:t>Resim Çalışması (Kaynak kişinin Soyadı. 2018)</w:t>
      </w:r>
    </w:p>
    <w:p w:rsidR="00550196" w:rsidRPr="00550196" w:rsidRDefault="00550196" w:rsidP="00F521BC">
      <w:pPr>
        <w:widowControl w:val="0"/>
        <w:numPr>
          <w:ilvl w:val="0"/>
          <w:numId w:val="17"/>
        </w:numPr>
        <w:tabs>
          <w:tab w:val="left" w:pos="726"/>
        </w:tabs>
        <w:autoSpaceDE w:val="0"/>
        <w:autoSpaceDN w:val="0"/>
        <w:spacing w:after="0" w:line="360" w:lineRule="auto"/>
        <w:ind w:left="0" w:hanging="283"/>
        <w:rPr>
          <w:rFonts w:ascii="Times New Roman" w:eastAsia="Times New Roman" w:hAnsi="Times New Roman" w:cs="Times New Roman"/>
          <w:sz w:val="24"/>
          <w:lang w:val="en-US"/>
        </w:rPr>
      </w:pPr>
      <w:r w:rsidRPr="00550196">
        <w:rPr>
          <w:rFonts w:ascii="Times New Roman" w:eastAsia="Times New Roman" w:hAnsi="Times New Roman" w:cs="Times New Roman"/>
          <w:sz w:val="24"/>
          <w:lang w:val="en-US"/>
        </w:rPr>
        <w:t>Kullanılan Dipnotlar, Times New Roman, Normal ve 10 punto olacaktır.</w:t>
      </w:r>
    </w:p>
    <w:p w:rsidR="00550196" w:rsidRPr="00550196" w:rsidRDefault="00550196" w:rsidP="00F521BC">
      <w:pPr>
        <w:widowControl w:val="0"/>
        <w:numPr>
          <w:ilvl w:val="1"/>
          <w:numId w:val="17"/>
        </w:numPr>
        <w:tabs>
          <w:tab w:val="left" w:pos="929"/>
          <w:tab w:val="left" w:pos="930"/>
        </w:tabs>
        <w:autoSpaceDE w:val="0"/>
        <w:autoSpaceDN w:val="0"/>
        <w:spacing w:after="0" w:line="360" w:lineRule="auto"/>
        <w:ind w:left="0"/>
        <w:rPr>
          <w:rFonts w:ascii="Times New Roman" w:eastAsia="Times New Roman" w:hAnsi="Times New Roman" w:cs="Times New Roman"/>
          <w:sz w:val="24"/>
          <w:lang w:val="en-US"/>
        </w:rPr>
      </w:pPr>
      <w:r w:rsidRPr="00550196">
        <w:rPr>
          <w:rFonts w:ascii="Times New Roman" w:eastAsia="Times New Roman" w:hAnsi="Times New Roman" w:cs="Times New Roman"/>
          <w:sz w:val="24"/>
          <w:lang w:val="en-US"/>
        </w:rPr>
        <w:t>Özel Yazılar ve Alıntı yazılar Times New Roman 12 punto ve italik olacak. Satır arasındaysa alt ve üst girinti 1 cm</w:t>
      </w:r>
      <w:r w:rsidRPr="00550196">
        <w:rPr>
          <w:rFonts w:ascii="Times New Roman" w:eastAsia="Times New Roman" w:hAnsi="Times New Roman" w:cs="Times New Roman"/>
          <w:spacing w:val="-18"/>
          <w:sz w:val="24"/>
          <w:lang w:val="en-US"/>
        </w:rPr>
        <w:t xml:space="preserve"> </w:t>
      </w:r>
      <w:r w:rsidRPr="00550196">
        <w:rPr>
          <w:rFonts w:ascii="Times New Roman" w:eastAsia="Times New Roman" w:hAnsi="Times New Roman" w:cs="Times New Roman"/>
          <w:sz w:val="24"/>
          <w:lang w:val="en-US"/>
        </w:rPr>
        <w:t>olacak</w:t>
      </w:r>
      <w:r w:rsidR="00D73999">
        <w:rPr>
          <w:rFonts w:ascii="Times New Roman" w:eastAsia="Times New Roman" w:hAnsi="Times New Roman" w:cs="Times New Roman"/>
          <w:sz w:val="24"/>
          <w:lang w:val="en-US"/>
        </w:rPr>
        <w:t>tır</w:t>
      </w:r>
      <w:r w:rsidRPr="00550196">
        <w:rPr>
          <w:rFonts w:ascii="Times New Roman" w:eastAsia="Times New Roman" w:hAnsi="Times New Roman" w:cs="Times New Roman"/>
          <w:sz w:val="24"/>
          <w:lang w:val="en-US"/>
        </w:rPr>
        <w:t>.</w:t>
      </w:r>
    </w:p>
    <w:p w:rsidR="009C17EC" w:rsidRDefault="00550196" w:rsidP="00F521BC">
      <w:pPr>
        <w:widowControl w:val="0"/>
        <w:numPr>
          <w:ilvl w:val="1"/>
          <w:numId w:val="17"/>
        </w:numPr>
        <w:tabs>
          <w:tab w:val="left" w:pos="929"/>
          <w:tab w:val="left" w:pos="930"/>
        </w:tabs>
        <w:autoSpaceDE w:val="0"/>
        <w:autoSpaceDN w:val="0"/>
        <w:spacing w:after="0" w:line="360" w:lineRule="auto"/>
        <w:ind w:left="0"/>
        <w:rPr>
          <w:rFonts w:ascii="Times New Roman" w:eastAsia="Times New Roman" w:hAnsi="Times New Roman" w:cs="Times New Roman"/>
          <w:sz w:val="24"/>
          <w:lang w:val="en-US"/>
        </w:rPr>
      </w:pPr>
      <w:r w:rsidRPr="00550196">
        <w:rPr>
          <w:rFonts w:ascii="Times New Roman" w:eastAsia="Times New Roman" w:hAnsi="Times New Roman" w:cs="Times New Roman"/>
          <w:sz w:val="24"/>
          <w:lang w:val="en-US"/>
        </w:rPr>
        <w:t>Girişten sonraki kısım ve Kaynakça kısmı diğer sayfadan</w:t>
      </w:r>
      <w:r w:rsidRPr="00550196">
        <w:rPr>
          <w:rFonts w:ascii="Times New Roman" w:eastAsia="Times New Roman" w:hAnsi="Times New Roman" w:cs="Times New Roman"/>
          <w:spacing w:val="-10"/>
          <w:sz w:val="24"/>
          <w:lang w:val="en-US"/>
        </w:rPr>
        <w:t xml:space="preserve"> </w:t>
      </w:r>
      <w:r w:rsidRPr="00550196">
        <w:rPr>
          <w:rFonts w:ascii="Times New Roman" w:eastAsia="Times New Roman" w:hAnsi="Times New Roman" w:cs="Times New Roman"/>
          <w:sz w:val="24"/>
          <w:lang w:val="en-US"/>
        </w:rPr>
        <w:t>başlayacak</w:t>
      </w:r>
      <w:r w:rsidR="00D73999">
        <w:rPr>
          <w:rFonts w:ascii="Times New Roman" w:eastAsia="Times New Roman" w:hAnsi="Times New Roman" w:cs="Times New Roman"/>
          <w:sz w:val="24"/>
          <w:lang w:val="en-US"/>
        </w:rPr>
        <w:t>tır.</w:t>
      </w:r>
    </w:p>
    <w:p w:rsidR="00F521BC" w:rsidRDefault="00F521BC" w:rsidP="00F521BC">
      <w:pPr>
        <w:widowControl w:val="0"/>
        <w:tabs>
          <w:tab w:val="left" w:pos="929"/>
          <w:tab w:val="left" w:pos="930"/>
        </w:tabs>
        <w:autoSpaceDE w:val="0"/>
        <w:autoSpaceDN w:val="0"/>
        <w:spacing w:after="0" w:line="360" w:lineRule="auto"/>
        <w:ind w:left="725"/>
        <w:rPr>
          <w:rFonts w:ascii="Times New Roman" w:eastAsia="Times New Roman" w:hAnsi="Times New Roman" w:cs="Times New Roman"/>
          <w:sz w:val="24"/>
          <w:lang w:val="en-US"/>
        </w:rPr>
      </w:pPr>
    </w:p>
    <w:p w:rsidR="00F521BC" w:rsidRDefault="00F521BC" w:rsidP="00F521BC">
      <w:pPr>
        <w:widowControl w:val="0"/>
        <w:tabs>
          <w:tab w:val="left" w:pos="929"/>
          <w:tab w:val="left" w:pos="930"/>
        </w:tabs>
        <w:autoSpaceDE w:val="0"/>
        <w:autoSpaceDN w:val="0"/>
        <w:spacing w:after="0" w:line="360" w:lineRule="auto"/>
        <w:ind w:left="725"/>
        <w:rPr>
          <w:rFonts w:ascii="Times New Roman" w:eastAsia="Times New Roman" w:hAnsi="Times New Roman" w:cs="Times New Roman"/>
          <w:sz w:val="24"/>
          <w:lang w:val="en-US"/>
        </w:rPr>
      </w:pPr>
    </w:p>
    <w:p w:rsidR="00F521BC" w:rsidRDefault="00F521BC" w:rsidP="00F521BC">
      <w:pPr>
        <w:widowControl w:val="0"/>
        <w:tabs>
          <w:tab w:val="left" w:pos="929"/>
          <w:tab w:val="left" w:pos="930"/>
        </w:tabs>
        <w:autoSpaceDE w:val="0"/>
        <w:autoSpaceDN w:val="0"/>
        <w:spacing w:after="0" w:line="360" w:lineRule="auto"/>
        <w:rPr>
          <w:rFonts w:ascii="Times New Roman" w:eastAsia="Times New Roman" w:hAnsi="Times New Roman" w:cs="Times New Roman"/>
          <w:sz w:val="24"/>
          <w:lang w:val="en-US"/>
        </w:rPr>
      </w:pPr>
    </w:p>
    <w:p w:rsidR="00550196" w:rsidRPr="009C17EC" w:rsidRDefault="00550196" w:rsidP="00F521BC">
      <w:pPr>
        <w:widowControl w:val="0"/>
        <w:tabs>
          <w:tab w:val="left" w:pos="929"/>
          <w:tab w:val="left" w:pos="930"/>
        </w:tabs>
        <w:autoSpaceDE w:val="0"/>
        <w:autoSpaceDN w:val="0"/>
        <w:spacing w:after="0" w:line="360" w:lineRule="auto"/>
        <w:rPr>
          <w:rFonts w:ascii="Times New Roman" w:eastAsia="Times New Roman" w:hAnsi="Times New Roman" w:cs="Times New Roman"/>
          <w:sz w:val="24"/>
          <w:lang w:val="en-US"/>
        </w:rPr>
      </w:pPr>
      <w:r w:rsidRPr="009C17EC">
        <w:rPr>
          <w:rFonts w:ascii="Times New Roman" w:hAnsi="Times New Roman" w:cs="Times New Roman"/>
          <w:b/>
          <w:sz w:val="24"/>
          <w:szCs w:val="24"/>
        </w:rPr>
        <w:lastRenderedPageBreak/>
        <w:t>SONUÇ (</w:t>
      </w:r>
      <w:r w:rsidRPr="009C17EC">
        <w:rPr>
          <w:rFonts w:ascii="Times New Roman" w:eastAsia="Times New Roman" w:hAnsi="Times New Roman" w:cs="Times New Roman"/>
          <w:b/>
          <w:sz w:val="24"/>
          <w:szCs w:val="24"/>
          <w:lang w:val="en-US"/>
        </w:rPr>
        <w:t>CONCLUCSION</w:t>
      </w:r>
      <w:r w:rsidRPr="009C17EC">
        <w:rPr>
          <w:rFonts w:ascii="Times New Roman" w:hAnsi="Times New Roman" w:cs="Times New Roman"/>
          <w:b/>
          <w:sz w:val="24"/>
          <w:szCs w:val="24"/>
        </w:rPr>
        <w:t xml:space="preserve"> )</w:t>
      </w:r>
    </w:p>
    <w:p w:rsidR="0090057B" w:rsidRPr="0090057B" w:rsidRDefault="0090057B" w:rsidP="00F521BC">
      <w:pPr>
        <w:spacing w:after="0" w:line="360" w:lineRule="auto"/>
        <w:jc w:val="both"/>
        <w:rPr>
          <w:rFonts w:ascii="Times New Roman" w:hAnsi="Times New Roman" w:cs="Times New Roman"/>
          <w:sz w:val="24"/>
          <w:szCs w:val="24"/>
        </w:rPr>
      </w:pPr>
      <w:r w:rsidRPr="0090057B">
        <w:rPr>
          <w:rFonts w:ascii="Times New Roman" w:hAnsi="Times New Roman" w:cs="Times New Roman"/>
          <w:sz w:val="24"/>
          <w:szCs w:val="24"/>
        </w:rPr>
        <w:t>Aşağıdaki durumlarda çalışmanız yayına kabul edilmez.</w:t>
      </w:r>
    </w:p>
    <w:p w:rsidR="0090057B" w:rsidRPr="0090057B" w:rsidRDefault="0090057B" w:rsidP="00F521BC">
      <w:pPr>
        <w:pStyle w:val="font8"/>
        <w:spacing w:before="0" w:beforeAutospacing="0" w:after="0" w:afterAutospacing="0" w:line="360" w:lineRule="auto"/>
        <w:jc w:val="both"/>
        <w:textAlignment w:val="baseline"/>
      </w:pPr>
      <w:r w:rsidRPr="0090057B">
        <w:rPr>
          <w:bdr w:val="none" w:sz="0" w:space="0" w:color="auto" w:frame="1"/>
        </w:rPr>
        <w:t xml:space="preserve">İntihal raporunun kılavuzda belirtilen orandan yüksek </w:t>
      </w:r>
      <w:proofErr w:type="gramStart"/>
      <w:r w:rsidRPr="0090057B">
        <w:rPr>
          <w:bdr w:val="none" w:sz="0" w:space="0" w:color="auto" w:frame="1"/>
        </w:rPr>
        <w:t>çıkması</w:t>
      </w:r>
      <w:r>
        <w:t>.</w:t>
      </w:r>
      <w:r w:rsidRPr="0090057B">
        <w:rPr>
          <w:bdr w:val="none" w:sz="0" w:space="0" w:color="auto" w:frame="1"/>
        </w:rPr>
        <w:t>Çalışmanın</w:t>
      </w:r>
      <w:proofErr w:type="gramEnd"/>
      <w:r w:rsidRPr="0090057B">
        <w:rPr>
          <w:bdr w:val="none" w:sz="0" w:space="0" w:color="auto" w:frame="1"/>
        </w:rPr>
        <w:t xml:space="preserve"> Herhangi bir siyasi, dini veya etnik propaganda malzemesi olarak kullanılmak istemesi</w:t>
      </w:r>
      <w:r>
        <w:rPr>
          <w:bdr w:val="none" w:sz="0" w:space="0" w:color="auto" w:frame="1"/>
        </w:rPr>
        <w:t>.</w:t>
      </w:r>
      <w:r w:rsidRPr="0090057B">
        <w:rPr>
          <w:bdr w:val="none" w:sz="0" w:space="0" w:color="auto" w:frame="1"/>
        </w:rPr>
        <w:t>Anayasaya ve yasalara aykırılık içeren çalışmalar</w:t>
      </w:r>
      <w:r>
        <w:rPr>
          <w:bdr w:val="none" w:sz="0" w:space="0" w:color="auto" w:frame="1"/>
        </w:rPr>
        <w:t>.</w:t>
      </w:r>
      <w:r w:rsidRPr="0090057B">
        <w:rPr>
          <w:bdr w:val="none" w:sz="0" w:space="0" w:color="auto" w:frame="1"/>
        </w:rPr>
        <w:t>Yapılan çalışmanın bilimsellikten uzak, sağlam altyapısının bulunmayışı</w:t>
      </w:r>
      <w:r>
        <w:rPr>
          <w:bdr w:val="none" w:sz="0" w:space="0" w:color="auto" w:frame="1"/>
        </w:rPr>
        <w:t>.</w:t>
      </w:r>
      <w:r w:rsidRPr="0090057B">
        <w:rPr>
          <w:bdr w:val="none" w:sz="0" w:space="0" w:color="auto" w:frame="1"/>
        </w:rPr>
        <w:t>Yayın kılavuzuna uygun olarak gönderilmeyen çalışmalar</w:t>
      </w:r>
      <w:r>
        <w:rPr>
          <w:bdr w:val="none" w:sz="0" w:space="0" w:color="auto" w:frame="1"/>
        </w:rPr>
        <w:t>.</w:t>
      </w:r>
      <w:r w:rsidRPr="0090057B">
        <w:rPr>
          <w:bdr w:val="none" w:sz="0" w:space="0" w:color="auto" w:frame="1"/>
        </w:rPr>
        <w:t>Word formatından başka bir formatta gönderilen çalışmalar</w:t>
      </w:r>
      <w:r>
        <w:rPr>
          <w:bdr w:val="none" w:sz="0" w:space="0" w:color="auto" w:frame="1"/>
        </w:rPr>
        <w:t>.</w:t>
      </w:r>
      <w:r w:rsidRPr="0090057B">
        <w:rPr>
          <w:bdr w:val="none" w:sz="0" w:space="0" w:color="auto" w:frame="1"/>
        </w:rPr>
        <w:t>Çalışmanın yayınlanacak kitap içeriğine uygun olmaması durumu</w:t>
      </w:r>
      <w:r>
        <w:rPr>
          <w:bdr w:val="none" w:sz="0" w:space="0" w:color="auto" w:frame="1"/>
        </w:rPr>
        <w:t>.</w:t>
      </w:r>
      <w:r w:rsidRPr="0090057B">
        <w:rPr>
          <w:bdr w:val="none" w:sz="0" w:space="0" w:color="auto" w:frame="1"/>
        </w:rPr>
        <w:t>Çalışmanın alanında kitap oluşturacak yeterli sayıya ulaşmaması halinde</w:t>
      </w:r>
      <w:r>
        <w:rPr>
          <w:bdr w:val="none" w:sz="0" w:space="0" w:color="auto" w:frame="1"/>
        </w:rPr>
        <w:t>.</w:t>
      </w:r>
    </w:p>
    <w:p w:rsidR="0090057B" w:rsidRPr="0090057B" w:rsidRDefault="0090057B" w:rsidP="00F521BC">
      <w:pPr>
        <w:pStyle w:val="font8"/>
        <w:spacing w:before="0" w:beforeAutospacing="0" w:after="0" w:afterAutospacing="0" w:line="360" w:lineRule="auto"/>
        <w:jc w:val="both"/>
        <w:textAlignment w:val="baseline"/>
      </w:pPr>
      <w:r w:rsidRPr="0090057B">
        <w:rPr>
          <w:bdr w:val="none" w:sz="0" w:space="0" w:color="auto" w:frame="1"/>
        </w:rPr>
        <w:t>Çalışmanız yayına kabul edilmez. Yayınlandıktan sonra farkedilen makaleler kitaptan çıkarılır.</w:t>
      </w:r>
    </w:p>
    <w:p w:rsidR="0090057B" w:rsidRPr="0090057B" w:rsidRDefault="0090057B" w:rsidP="00F521BC">
      <w:pPr>
        <w:spacing w:after="0" w:line="360" w:lineRule="auto"/>
        <w:rPr>
          <w:rFonts w:ascii="Times New Roman" w:hAnsi="Times New Roman" w:cs="Times New Roman"/>
          <w:b/>
          <w:sz w:val="24"/>
          <w:szCs w:val="24"/>
        </w:rPr>
      </w:pPr>
    </w:p>
    <w:p w:rsidR="00550196" w:rsidRPr="00550196" w:rsidRDefault="00550196" w:rsidP="00F521BC">
      <w:pPr>
        <w:spacing w:after="0" w:line="360" w:lineRule="auto"/>
        <w:rPr>
          <w:rFonts w:ascii="Times New Roman" w:hAnsi="Times New Roman" w:cs="Times New Roman"/>
          <w:b/>
          <w:sz w:val="24"/>
          <w:szCs w:val="24"/>
        </w:rPr>
      </w:pPr>
      <w:r w:rsidRPr="00550196">
        <w:rPr>
          <w:rFonts w:ascii="Times New Roman" w:hAnsi="Times New Roman" w:cs="Times New Roman"/>
          <w:b/>
          <w:sz w:val="24"/>
          <w:szCs w:val="24"/>
        </w:rPr>
        <w:br w:type="page"/>
      </w:r>
    </w:p>
    <w:p w:rsidR="00550196" w:rsidRDefault="0090057B" w:rsidP="00F521BC">
      <w:pPr>
        <w:spacing w:after="0" w:line="360" w:lineRule="auto"/>
        <w:jc w:val="both"/>
        <w:rPr>
          <w:rFonts w:ascii="Times New Roman" w:eastAsia="Times New Roman" w:hAnsi="Times New Roman" w:cs="Times New Roman"/>
          <w:b/>
          <w:sz w:val="24"/>
          <w:lang w:val="en-US"/>
        </w:rPr>
      </w:pPr>
      <w:r w:rsidRPr="0090057B">
        <w:rPr>
          <w:rFonts w:ascii="Times New Roman" w:eastAsia="Times New Roman" w:hAnsi="Times New Roman" w:cs="Times New Roman"/>
          <w:b/>
          <w:sz w:val="24"/>
          <w:lang w:val="en-US"/>
        </w:rPr>
        <w:lastRenderedPageBreak/>
        <w:t>KAYNAKÇA</w:t>
      </w:r>
      <w:r>
        <w:rPr>
          <w:rFonts w:ascii="Times New Roman" w:eastAsia="Times New Roman" w:hAnsi="Times New Roman" w:cs="Times New Roman"/>
          <w:b/>
          <w:sz w:val="24"/>
          <w:lang w:val="en-US"/>
        </w:rPr>
        <w:t xml:space="preserve"> (REFRENCES)</w:t>
      </w:r>
    </w:p>
    <w:p w:rsidR="0090057B" w:rsidRPr="0090057B" w:rsidRDefault="0090057B" w:rsidP="00F521BC">
      <w:pPr>
        <w:spacing w:after="0" w:line="360" w:lineRule="auto"/>
        <w:jc w:val="both"/>
        <w:rPr>
          <w:rFonts w:ascii="Times New Roman" w:eastAsia="Times New Roman" w:hAnsi="Times New Roman" w:cs="Times New Roman"/>
          <w:sz w:val="16"/>
          <w:szCs w:val="16"/>
          <w:lang w:val="en-US"/>
        </w:rPr>
      </w:pPr>
      <w:r w:rsidRPr="0090057B">
        <w:rPr>
          <w:rFonts w:ascii="Times New Roman" w:eastAsia="Times New Roman" w:hAnsi="Times New Roman" w:cs="Times New Roman"/>
          <w:sz w:val="16"/>
          <w:szCs w:val="16"/>
          <w:highlight w:val="yellow"/>
          <w:lang w:val="en-US"/>
        </w:rPr>
        <w:t xml:space="preserve">Kaynakça </w:t>
      </w:r>
      <w:proofErr w:type="gramStart"/>
      <w:r w:rsidRPr="0090057B">
        <w:rPr>
          <w:rFonts w:ascii="Times New Roman" w:eastAsia="Times New Roman" w:hAnsi="Times New Roman" w:cs="Times New Roman"/>
          <w:sz w:val="16"/>
          <w:szCs w:val="16"/>
          <w:highlight w:val="yellow"/>
          <w:lang w:val="en-US"/>
        </w:rPr>
        <w:t>Apa</w:t>
      </w:r>
      <w:proofErr w:type="gramEnd"/>
      <w:r w:rsidRPr="0090057B">
        <w:rPr>
          <w:rFonts w:ascii="Times New Roman" w:eastAsia="Times New Roman" w:hAnsi="Times New Roman" w:cs="Times New Roman"/>
          <w:sz w:val="16"/>
          <w:szCs w:val="16"/>
          <w:highlight w:val="yellow"/>
          <w:lang w:val="en-US"/>
        </w:rPr>
        <w:t xml:space="preserve"> sitili ile yapılacak. Times New Roman, 1</w:t>
      </w:r>
      <w:proofErr w:type="gramStart"/>
      <w:r w:rsidRPr="0090057B">
        <w:rPr>
          <w:rFonts w:ascii="Times New Roman" w:eastAsia="Times New Roman" w:hAnsi="Times New Roman" w:cs="Times New Roman"/>
          <w:sz w:val="16"/>
          <w:szCs w:val="16"/>
          <w:highlight w:val="yellow"/>
          <w:lang w:val="en-US"/>
        </w:rPr>
        <w:t>,5</w:t>
      </w:r>
      <w:proofErr w:type="gramEnd"/>
      <w:r w:rsidRPr="0090057B">
        <w:rPr>
          <w:rFonts w:ascii="Times New Roman" w:eastAsia="Times New Roman" w:hAnsi="Times New Roman" w:cs="Times New Roman"/>
          <w:sz w:val="16"/>
          <w:szCs w:val="16"/>
          <w:highlight w:val="yellow"/>
          <w:lang w:val="en-US"/>
        </w:rPr>
        <w:t xml:space="preserve"> satır aralığı, 10 Punto olacak, Örnekteki gibi yazılacak</w:t>
      </w:r>
    </w:p>
    <w:p w:rsidR="0090057B" w:rsidRPr="0090057B" w:rsidRDefault="0090057B" w:rsidP="00F521BC">
      <w:pPr>
        <w:widowControl w:val="0"/>
        <w:autoSpaceDE w:val="0"/>
        <w:autoSpaceDN w:val="0"/>
        <w:spacing w:after="0" w:line="360" w:lineRule="auto"/>
        <w:ind w:left="709" w:hanging="709"/>
        <w:rPr>
          <w:rFonts w:ascii="Times New Roman" w:eastAsia="Times New Roman" w:hAnsi="Times New Roman" w:cs="Times New Roman"/>
          <w:sz w:val="20"/>
          <w:szCs w:val="20"/>
          <w:lang w:val="en-US"/>
        </w:rPr>
      </w:pPr>
      <w:r w:rsidRPr="0090057B">
        <w:rPr>
          <w:rFonts w:ascii="Times New Roman" w:eastAsia="Times New Roman" w:hAnsi="Times New Roman" w:cs="Times New Roman"/>
          <w:sz w:val="20"/>
          <w:szCs w:val="20"/>
          <w:lang w:val="en-US"/>
        </w:rPr>
        <w:t xml:space="preserve">Williams, P. A. (1947). Creative Reading, </w:t>
      </w:r>
      <w:proofErr w:type="gramStart"/>
      <w:r w:rsidRPr="0090057B">
        <w:rPr>
          <w:rFonts w:ascii="Times New Roman" w:eastAsia="Times New Roman" w:hAnsi="Times New Roman" w:cs="Times New Roman"/>
          <w:sz w:val="20"/>
          <w:szCs w:val="20"/>
          <w:lang w:val="en-US"/>
        </w:rPr>
        <w:t>The</w:t>
      </w:r>
      <w:proofErr w:type="gramEnd"/>
      <w:r w:rsidRPr="0090057B">
        <w:rPr>
          <w:rFonts w:ascii="Times New Roman" w:eastAsia="Times New Roman" w:hAnsi="Times New Roman" w:cs="Times New Roman"/>
          <w:sz w:val="20"/>
          <w:szCs w:val="20"/>
          <w:lang w:val="en-US"/>
        </w:rPr>
        <w:t xml:space="preserve"> English Journal, Vol. 36, No. 9 (Nov, 1947), pp 454-459</w:t>
      </w:r>
    </w:p>
    <w:p w:rsidR="0090057B" w:rsidRPr="00F521BC" w:rsidRDefault="0090057B" w:rsidP="00F521BC">
      <w:pPr>
        <w:spacing w:after="0" w:line="360" w:lineRule="auto"/>
        <w:ind w:left="709" w:hanging="709"/>
        <w:jc w:val="both"/>
        <w:rPr>
          <w:rFonts w:ascii="Times New Roman" w:hAnsi="Times New Roman" w:cs="Times New Roman"/>
          <w:b/>
          <w:sz w:val="20"/>
          <w:szCs w:val="20"/>
        </w:rPr>
      </w:pPr>
    </w:p>
    <w:sectPr w:rsidR="0090057B" w:rsidRPr="00F521BC" w:rsidSect="00F521BC">
      <w:headerReference w:type="even" r:id="rId14"/>
      <w:headerReference w:type="default" r:id="rId15"/>
      <w:footerReference w:type="even" r:id="rId16"/>
      <w:footerReference w:type="default" r:id="rId17"/>
      <w:headerReference w:type="first" r:id="rId18"/>
      <w:footerReference w:type="first" r:id="rId19"/>
      <w:pgSz w:w="9072" w:h="13608" w:code="121"/>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D9" w:rsidRDefault="000161D9" w:rsidP="00CD7CD6">
      <w:pPr>
        <w:spacing w:after="0" w:line="240" w:lineRule="auto"/>
      </w:pPr>
      <w:r>
        <w:separator/>
      </w:r>
    </w:p>
  </w:endnote>
  <w:endnote w:type="continuationSeparator" w:id="0">
    <w:p w:rsidR="000161D9" w:rsidRDefault="000161D9" w:rsidP="00CD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B" w:rsidRDefault="007600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B" w:rsidRDefault="007600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B" w:rsidRDefault="007600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D9" w:rsidRDefault="000161D9" w:rsidP="00CD7CD6">
      <w:pPr>
        <w:spacing w:after="0" w:line="240" w:lineRule="auto"/>
      </w:pPr>
      <w:r>
        <w:separator/>
      </w:r>
    </w:p>
  </w:footnote>
  <w:footnote w:type="continuationSeparator" w:id="0">
    <w:p w:rsidR="000161D9" w:rsidRDefault="000161D9" w:rsidP="00CD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B" w:rsidRDefault="005501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363pt;height:136.1pt;rotation:315;z-index:-251643904;mso-position-horizontal:center;mso-position-horizontal-relative:margin;mso-position-vertical:center;mso-position-vertical-relative:margin" o:allowincell="f" fillcolor="silver" stroked="f">
          <v:fill opacity=".5"/>
          <v:textpath style="font-family:&quot;Calibri&quot;;font-size:1pt" string="ÖRNEKT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D6" w:rsidRDefault="005501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363pt;height:136.1pt;rotation:315;z-index:-251641856;mso-position-horizontal:center;mso-position-horizontal-relative:margin;mso-position-vertical:center;mso-position-vertical-relative:margin" o:allowincell="f" fillcolor="silver" stroked="f">
          <v:fill opacity=".5"/>
          <v:textpath style="font-family:&quot;Calibri&quot;;font-size:1pt" string="ÖRNEKTİR"/>
        </v:shape>
      </w:pict>
    </w:r>
    <w:r w:rsidR="00CD7CD6">
      <w:t xml:space="preserve">Sayfa boyutu 16*24                    Kenar </w:t>
    </w:r>
    <w:proofErr w:type="gramStart"/>
    <w:r w:rsidR="00CD7CD6">
      <w:t>Boşlukları  Üst</w:t>
    </w:r>
    <w:proofErr w:type="gramEnd"/>
    <w:r w:rsidR="00CD7CD6">
      <w:t xml:space="preserve"> 2,5cm    Alt  2,5 cm</w:t>
    </w:r>
  </w:p>
  <w:p w:rsidR="00CD7CD6" w:rsidRDefault="00CD7CD6" w:rsidP="00CD7CD6">
    <w:pPr>
      <w:pStyle w:val="stbilgi"/>
      <w:tabs>
        <w:tab w:val="clear" w:pos="9072"/>
        <w:tab w:val="left" w:pos="4536"/>
      </w:tabs>
    </w:pPr>
    <w:r>
      <w:t xml:space="preserve">                                                                                      Sağ 2,5 </w:t>
    </w:r>
    <w:proofErr w:type="gramStart"/>
    <w:r>
      <w:t>cm    Sol</w:t>
    </w:r>
    <w:proofErr w:type="gramEnd"/>
    <w:r>
      <w:t xml:space="preserve"> 1,5 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B" w:rsidRDefault="005501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3" type="#_x0000_t136" style="position:absolute;margin-left:0;margin-top:0;width:363pt;height:136.1pt;rotation:315;z-index:-251645952;mso-position-horizontal:center;mso-position-horizontal-relative:margin;mso-position-vertical:center;mso-position-vertical-relative:margin" o:allowincell="f" fillcolor="silver" stroked="f">
          <v:fill opacity=".5"/>
          <v:textpath style="font-family:&quot;Calibri&quot;;font-size:1pt" string="ÖRNEKT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1C6"/>
    <w:multiLevelType w:val="multilevel"/>
    <w:tmpl w:val="FAE49200"/>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440" w:hanging="421"/>
        <w:jc w:val="left"/>
      </w:pPr>
      <w:rPr>
        <w:rFonts w:ascii="Times New Roman" w:eastAsia="Times New Roman" w:hAnsi="Times New Roman" w:cs="Times New Roman" w:hint="default"/>
        <w:b/>
        <w:bCs/>
        <w:spacing w:val="-5"/>
        <w:w w:val="100"/>
        <w:sz w:val="24"/>
        <w:szCs w:val="24"/>
      </w:rPr>
    </w:lvl>
    <w:lvl w:ilvl="2">
      <w:numFmt w:val="bullet"/>
      <w:lvlText w:val="•"/>
      <w:lvlJc w:val="left"/>
      <w:pPr>
        <w:ind w:left="1176" w:hanging="421"/>
      </w:pPr>
      <w:rPr>
        <w:rFonts w:hint="default"/>
      </w:rPr>
    </w:lvl>
    <w:lvl w:ilvl="3">
      <w:numFmt w:val="bullet"/>
      <w:lvlText w:val="•"/>
      <w:lvlJc w:val="left"/>
      <w:pPr>
        <w:ind w:left="1913" w:hanging="421"/>
      </w:pPr>
      <w:rPr>
        <w:rFonts w:hint="default"/>
      </w:rPr>
    </w:lvl>
    <w:lvl w:ilvl="4">
      <w:numFmt w:val="bullet"/>
      <w:lvlText w:val="•"/>
      <w:lvlJc w:val="left"/>
      <w:pPr>
        <w:ind w:left="2650" w:hanging="421"/>
      </w:pPr>
      <w:rPr>
        <w:rFonts w:hint="default"/>
      </w:rPr>
    </w:lvl>
    <w:lvl w:ilvl="5">
      <w:numFmt w:val="bullet"/>
      <w:lvlText w:val="•"/>
      <w:lvlJc w:val="left"/>
      <w:pPr>
        <w:ind w:left="3387" w:hanging="421"/>
      </w:pPr>
      <w:rPr>
        <w:rFonts w:hint="default"/>
      </w:rPr>
    </w:lvl>
    <w:lvl w:ilvl="6">
      <w:numFmt w:val="bullet"/>
      <w:lvlText w:val="•"/>
      <w:lvlJc w:val="left"/>
      <w:pPr>
        <w:ind w:left="4124" w:hanging="421"/>
      </w:pPr>
      <w:rPr>
        <w:rFonts w:hint="default"/>
      </w:rPr>
    </w:lvl>
    <w:lvl w:ilvl="7">
      <w:numFmt w:val="bullet"/>
      <w:lvlText w:val="•"/>
      <w:lvlJc w:val="left"/>
      <w:pPr>
        <w:ind w:left="4861" w:hanging="421"/>
      </w:pPr>
      <w:rPr>
        <w:rFonts w:hint="default"/>
      </w:rPr>
    </w:lvl>
    <w:lvl w:ilvl="8">
      <w:numFmt w:val="bullet"/>
      <w:lvlText w:val="•"/>
      <w:lvlJc w:val="left"/>
      <w:pPr>
        <w:ind w:left="5598" w:hanging="421"/>
      </w:pPr>
      <w:rPr>
        <w:rFonts w:hint="default"/>
      </w:rPr>
    </w:lvl>
  </w:abstractNum>
  <w:abstractNum w:abstractNumId="1">
    <w:nsid w:val="0E882B49"/>
    <w:multiLevelType w:val="multilevel"/>
    <w:tmpl w:val="92F662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2057D87"/>
    <w:multiLevelType w:val="multilevel"/>
    <w:tmpl w:val="E5B2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E5940"/>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4">
    <w:nsid w:val="14652AF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160A3DDC"/>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34475B"/>
    <w:multiLevelType w:val="multilevel"/>
    <w:tmpl w:val="041F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20371A39"/>
    <w:multiLevelType w:val="hybridMultilevel"/>
    <w:tmpl w:val="662E73AE"/>
    <w:lvl w:ilvl="0" w:tplc="2F1C9A66">
      <w:start w:val="1"/>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843312"/>
    <w:multiLevelType w:val="multilevel"/>
    <w:tmpl w:val="3CA63CAE"/>
    <w:lvl w:ilvl="0">
      <w:start w:val="4"/>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numFmt w:val="bullet"/>
      <w:lvlText w:val="•"/>
      <w:lvlJc w:val="left"/>
      <w:pPr>
        <w:ind w:left="1561" w:hanging="421"/>
      </w:pPr>
      <w:rPr>
        <w:rFonts w:hint="default"/>
      </w:rPr>
    </w:lvl>
    <w:lvl w:ilvl="3">
      <w:numFmt w:val="bullet"/>
      <w:lvlText w:val="•"/>
      <w:lvlJc w:val="left"/>
      <w:pPr>
        <w:ind w:left="2262" w:hanging="421"/>
      </w:pPr>
      <w:rPr>
        <w:rFonts w:hint="default"/>
      </w:rPr>
    </w:lvl>
    <w:lvl w:ilvl="4">
      <w:numFmt w:val="bullet"/>
      <w:lvlText w:val="•"/>
      <w:lvlJc w:val="left"/>
      <w:pPr>
        <w:ind w:left="2964" w:hanging="421"/>
      </w:pPr>
      <w:rPr>
        <w:rFonts w:hint="default"/>
      </w:rPr>
    </w:lvl>
    <w:lvl w:ilvl="5">
      <w:numFmt w:val="bullet"/>
      <w:lvlText w:val="•"/>
      <w:lvlJc w:val="left"/>
      <w:pPr>
        <w:ind w:left="3665" w:hanging="421"/>
      </w:pPr>
      <w:rPr>
        <w:rFonts w:hint="default"/>
      </w:rPr>
    </w:lvl>
    <w:lvl w:ilvl="6">
      <w:numFmt w:val="bullet"/>
      <w:lvlText w:val="•"/>
      <w:lvlJc w:val="left"/>
      <w:pPr>
        <w:ind w:left="4366" w:hanging="421"/>
      </w:pPr>
      <w:rPr>
        <w:rFonts w:hint="default"/>
      </w:rPr>
    </w:lvl>
    <w:lvl w:ilvl="7">
      <w:numFmt w:val="bullet"/>
      <w:lvlText w:val="•"/>
      <w:lvlJc w:val="left"/>
      <w:pPr>
        <w:ind w:left="5068" w:hanging="421"/>
      </w:pPr>
      <w:rPr>
        <w:rFonts w:hint="default"/>
      </w:rPr>
    </w:lvl>
    <w:lvl w:ilvl="8">
      <w:numFmt w:val="bullet"/>
      <w:lvlText w:val="•"/>
      <w:lvlJc w:val="left"/>
      <w:pPr>
        <w:ind w:left="5769" w:hanging="421"/>
      </w:pPr>
      <w:rPr>
        <w:rFonts w:hint="default"/>
      </w:rPr>
    </w:lvl>
  </w:abstractNum>
  <w:abstractNum w:abstractNumId="9">
    <w:nsid w:val="29195EFD"/>
    <w:multiLevelType w:val="multilevel"/>
    <w:tmpl w:val="3CA63CAE"/>
    <w:lvl w:ilvl="0">
      <w:start w:val="4"/>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numFmt w:val="bullet"/>
      <w:lvlText w:val="•"/>
      <w:lvlJc w:val="left"/>
      <w:pPr>
        <w:ind w:left="1561" w:hanging="421"/>
      </w:pPr>
      <w:rPr>
        <w:rFonts w:hint="default"/>
      </w:rPr>
    </w:lvl>
    <w:lvl w:ilvl="3">
      <w:numFmt w:val="bullet"/>
      <w:lvlText w:val="•"/>
      <w:lvlJc w:val="left"/>
      <w:pPr>
        <w:ind w:left="2262" w:hanging="421"/>
      </w:pPr>
      <w:rPr>
        <w:rFonts w:hint="default"/>
      </w:rPr>
    </w:lvl>
    <w:lvl w:ilvl="4">
      <w:numFmt w:val="bullet"/>
      <w:lvlText w:val="•"/>
      <w:lvlJc w:val="left"/>
      <w:pPr>
        <w:ind w:left="2964" w:hanging="421"/>
      </w:pPr>
      <w:rPr>
        <w:rFonts w:hint="default"/>
      </w:rPr>
    </w:lvl>
    <w:lvl w:ilvl="5">
      <w:numFmt w:val="bullet"/>
      <w:lvlText w:val="•"/>
      <w:lvlJc w:val="left"/>
      <w:pPr>
        <w:ind w:left="3665" w:hanging="421"/>
      </w:pPr>
      <w:rPr>
        <w:rFonts w:hint="default"/>
      </w:rPr>
    </w:lvl>
    <w:lvl w:ilvl="6">
      <w:numFmt w:val="bullet"/>
      <w:lvlText w:val="•"/>
      <w:lvlJc w:val="left"/>
      <w:pPr>
        <w:ind w:left="4366" w:hanging="421"/>
      </w:pPr>
      <w:rPr>
        <w:rFonts w:hint="default"/>
      </w:rPr>
    </w:lvl>
    <w:lvl w:ilvl="7">
      <w:numFmt w:val="bullet"/>
      <w:lvlText w:val="•"/>
      <w:lvlJc w:val="left"/>
      <w:pPr>
        <w:ind w:left="5068" w:hanging="421"/>
      </w:pPr>
      <w:rPr>
        <w:rFonts w:hint="default"/>
      </w:rPr>
    </w:lvl>
    <w:lvl w:ilvl="8">
      <w:numFmt w:val="bullet"/>
      <w:lvlText w:val="•"/>
      <w:lvlJc w:val="left"/>
      <w:pPr>
        <w:ind w:left="5769" w:hanging="421"/>
      </w:pPr>
      <w:rPr>
        <w:rFonts w:hint="default"/>
      </w:rPr>
    </w:lvl>
  </w:abstractNum>
  <w:abstractNum w:abstractNumId="10">
    <w:nsid w:val="2A4E2762"/>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11">
    <w:nsid w:val="30F608ED"/>
    <w:multiLevelType w:val="multilevel"/>
    <w:tmpl w:val="1A20A702"/>
    <w:lvl w:ilvl="0">
      <w:start w:val="1"/>
      <w:numFmt w:val="bullet"/>
      <w:lvlText w:val="-"/>
      <w:lvlJc w:val="left"/>
      <w:pPr>
        <w:ind w:left="720" w:hanging="36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053DE2"/>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F96198"/>
    <w:multiLevelType w:val="hybridMultilevel"/>
    <w:tmpl w:val="D35E72D6"/>
    <w:lvl w:ilvl="0" w:tplc="2F1C9A66">
      <w:start w:val="1"/>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756EE3"/>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15">
    <w:nsid w:val="32C861F0"/>
    <w:multiLevelType w:val="hybridMultilevel"/>
    <w:tmpl w:val="0D106984"/>
    <w:lvl w:ilvl="0" w:tplc="746CC938">
      <w:numFmt w:val="bullet"/>
      <w:lvlText w:val=""/>
      <w:lvlJc w:val="left"/>
      <w:pPr>
        <w:ind w:left="725" w:hanging="360"/>
      </w:pPr>
      <w:rPr>
        <w:rFonts w:ascii="Symbol" w:eastAsia="Symbol" w:hAnsi="Symbol" w:cs="Symbol" w:hint="default"/>
        <w:w w:val="100"/>
        <w:sz w:val="24"/>
        <w:szCs w:val="24"/>
      </w:rPr>
    </w:lvl>
    <w:lvl w:ilvl="1" w:tplc="F0B87172">
      <w:numFmt w:val="bullet"/>
      <w:lvlText w:val=""/>
      <w:lvlJc w:val="left"/>
      <w:pPr>
        <w:ind w:left="929" w:hanging="360"/>
      </w:pPr>
      <w:rPr>
        <w:rFonts w:ascii="Symbol" w:eastAsia="Symbol" w:hAnsi="Symbol" w:cs="Symbol" w:hint="default"/>
        <w:w w:val="100"/>
        <w:sz w:val="24"/>
        <w:szCs w:val="24"/>
      </w:rPr>
    </w:lvl>
    <w:lvl w:ilvl="2" w:tplc="B83C8EEE">
      <w:numFmt w:val="bullet"/>
      <w:lvlText w:val="•"/>
      <w:lvlJc w:val="left"/>
      <w:pPr>
        <w:ind w:left="1605" w:hanging="360"/>
      </w:pPr>
      <w:rPr>
        <w:rFonts w:hint="default"/>
      </w:rPr>
    </w:lvl>
    <w:lvl w:ilvl="3" w:tplc="D808395E">
      <w:numFmt w:val="bullet"/>
      <w:lvlText w:val="•"/>
      <w:lvlJc w:val="left"/>
      <w:pPr>
        <w:ind w:left="2291" w:hanging="360"/>
      </w:pPr>
      <w:rPr>
        <w:rFonts w:hint="default"/>
      </w:rPr>
    </w:lvl>
    <w:lvl w:ilvl="4" w:tplc="1CAEB792">
      <w:numFmt w:val="bullet"/>
      <w:lvlText w:val="•"/>
      <w:lvlJc w:val="left"/>
      <w:pPr>
        <w:ind w:left="2977" w:hanging="360"/>
      </w:pPr>
      <w:rPr>
        <w:rFonts w:hint="default"/>
      </w:rPr>
    </w:lvl>
    <w:lvl w:ilvl="5" w:tplc="EA926C2A">
      <w:numFmt w:val="bullet"/>
      <w:lvlText w:val="•"/>
      <w:lvlJc w:val="left"/>
      <w:pPr>
        <w:ind w:left="3663" w:hanging="360"/>
      </w:pPr>
      <w:rPr>
        <w:rFonts w:hint="default"/>
      </w:rPr>
    </w:lvl>
    <w:lvl w:ilvl="6" w:tplc="069006E8">
      <w:numFmt w:val="bullet"/>
      <w:lvlText w:val="•"/>
      <w:lvlJc w:val="left"/>
      <w:pPr>
        <w:ind w:left="4348" w:hanging="360"/>
      </w:pPr>
      <w:rPr>
        <w:rFonts w:hint="default"/>
      </w:rPr>
    </w:lvl>
    <w:lvl w:ilvl="7" w:tplc="388CBB0C">
      <w:numFmt w:val="bullet"/>
      <w:lvlText w:val="•"/>
      <w:lvlJc w:val="left"/>
      <w:pPr>
        <w:ind w:left="5034" w:hanging="360"/>
      </w:pPr>
      <w:rPr>
        <w:rFonts w:hint="default"/>
      </w:rPr>
    </w:lvl>
    <w:lvl w:ilvl="8" w:tplc="2A5A4A8A">
      <w:numFmt w:val="bullet"/>
      <w:lvlText w:val="•"/>
      <w:lvlJc w:val="left"/>
      <w:pPr>
        <w:ind w:left="5720" w:hanging="360"/>
      </w:pPr>
      <w:rPr>
        <w:rFonts w:hint="default"/>
      </w:rPr>
    </w:lvl>
  </w:abstractNum>
  <w:abstractNum w:abstractNumId="16">
    <w:nsid w:val="333A7E7D"/>
    <w:multiLevelType w:val="multilevel"/>
    <w:tmpl w:val="3CA63CAE"/>
    <w:lvl w:ilvl="0">
      <w:start w:val="4"/>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numFmt w:val="bullet"/>
      <w:lvlText w:val="•"/>
      <w:lvlJc w:val="left"/>
      <w:pPr>
        <w:ind w:left="1561" w:hanging="421"/>
      </w:pPr>
      <w:rPr>
        <w:rFonts w:hint="default"/>
      </w:rPr>
    </w:lvl>
    <w:lvl w:ilvl="3">
      <w:numFmt w:val="bullet"/>
      <w:lvlText w:val="•"/>
      <w:lvlJc w:val="left"/>
      <w:pPr>
        <w:ind w:left="2262" w:hanging="421"/>
      </w:pPr>
      <w:rPr>
        <w:rFonts w:hint="default"/>
      </w:rPr>
    </w:lvl>
    <w:lvl w:ilvl="4">
      <w:numFmt w:val="bullet"/>
      <w:lvlText w:val="•"/>
      <w:lvlJc w:val="left"/>
      <w:pPr>
        <w:ind w:left="2964" w:hanging="421"/>
      </w:pPr>
      <w:rPr>
        <w:rFonts w:hint="default"/>
      </w:rPr>
    </w:lvl>
    <w:lvl w:ilvl="5">
      <w:numFmt w:val="bullet"/>
      <w:lvlText w:val="•"/>
      <w:lvlJc w:val="left"/>
      <w:pPr>
        <w:ind w:left="3665" w:hanging="421"/>
      </w:pPr>
      <w:rPr>
        <w:rFonts w:hint="default"/>
      </w:rPr>
    </w:lvl>
    <w:lvl w:ilvl="6">
      <w:numFmt w:val="bullet"/>
      <w:lvlText w:val="•"/>
      <w:lvlJc w:val="left"/>
      <w:pPr>
        <w:ind w:left="4366" w:hanging="421"/>
      </w:pPr>
      <w:rPr>
        <w:rFonts w:hint="default"/>
      </w:rPr>
    </w:lvl>
    <w:lvl w:ilvl="7">
      <w:numFmt w:val="bullet"/>
      <w:lvlText w:val="•"/>
      <w:lvlJc w:val="left"/>
      <w:pPr>
        <w:ind w:left="5068" w:hanging="421"/>
      </w:pPr>
      <w:rPr>
        <w:rFonts w:hint="default"/>
      </w:rPr>
    </w:lvl>
    <w:lvl w:ilvl="8">
      <w:numFmt w:val="bullet"/>
      <w:lvlText w:val="•"/>
      <w:lvlJc w:val="left"/>
      <w:pPr>
        <w:ind w:left="5769" w:hanging="421"/>
      </w:pPr>
      <w:rPr>
        <w:rFonts w:hint="default"/>
      </w:rPr>
    </w:lvl>
  </w:abstractNum>
  <w:abstractNum w:abstractNumId="17">
    <w:nsid w:val="33FC7791"/>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18">
    <w:nsid w:val="34671108"/>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19">
    <w:nsid w:val="3C595A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5B3AD9"/>
    <w:multiLevelType w:val="multilevel"/>
    <w:tmpl w:val="041F001F"/>
    <w:lvl w:ilvl="0">
      <w:start w:val="1"/>
      <w:numFmt w:val="decimal"/>
      <w:lvlText w:val="%1."/>
      <w:lvlJc w:val="left"/>
      <w:pPr>
        <w:ind w:left="360" w:hanging="360"/>
      </w:pPr>
      <w:rPr>
        <w:rFonts w:hint="default"/>
        <w:b/>
        <w:bCs/>
        <w:spacing w:val="-2"/>
        <w:w w:val="100"/>
        <w:sz w:val="24"/>
        <w:szCs w:val="24"/>
      </w:rPr>
    </w:lvl>
    <w:lvl w:ilvl="1">
      <w:start w:val="1"/>
      <w:numFmt w:val="decimal"/>
      <w:lvlText w:val="%1.%2."/>
      <w:lvlJc w:val="left"/>
      <w:pPr>
        <w:ind w:left="792" w:hanging="432"/>
      </w:pPr>
      <w:rPr>
        <w:rFonts w:hint="default"/>
        <w:b/>
        <w:bCs/>
        <w:spacing w:val="-2"/>
        <w:w w:val="100"/>
        <w:sz w:val="24"/>
        <w:szCs w:val="24"/>
      </w:rPr>
    </w:lvl>
    <w:lvl w:ilvl="2">
      <w:start w:val="1"/>
      <w:numFmt w:val="decimal"/>
      <w:lvlText w:val="%1.%2.%3."/>
      <w:lvlJc w:val="left"/>
      <w:pPr>
        <w:ind w:left="1224" w:hanging="504"/>
      </w:pPr>
      <w:rPr>
        <w:rFonts w:hint="default"/>
        <w:b/>
        <w:bCs/>
        <w:spacing w:val="-4"/>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E04751"/>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22">
    <w:nsid w:val="443B5C5B"/>
    <w:multiLevelType w:val="hybridMultilevel"/>
    <w:tmpl w:val="A6BE7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D355A2"/>
    <w:multiLevelType w:val="multilevel"/>
    <w:tmpl w:val="BB2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F234E9"/>
    <w:multiLevelType w:val="hybridMultilevel"/>
    <w:tmpl w:val="2698E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1A6284"/>
    <w:multiLevelType w:val="multilevel"/>
    <w:tmpl w:val="FAE49200"/>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440" w:hanging="421"/>
        <w:jc w:val="left"/>
      </w:pPr>
      <w:rPr>
        <w:rFonts w:ascii="Times New Roman" w:eastAsia="Times New Roman" w:hAnsi="Times New Roman" w:cs="Times New Roman" w:hint="default"/>
        <w:b/>
        <w:bCs/>
        <w:spacing w:val="-5"/>
        <w:w w:val="100"/>
        <w:sz w:val="24"/>
        <w:szCs w:val="24"/>
      </w:rPr>
    </w:lvl>
    <w:lvl w:ilvl="2">
      <w:numFmt w:val="bullet"/>
      <w:lvlText w:val="•"/>
      <w:lvlJc w:val="left"/>
      <w:pPr>
        <w:ind w:left="1176" w:hanging="421"/>
      </w:pPr>
      <w:rPr>
        <w:rFonts w:hint="default"/>
      </w:rPr>
    </w:lvl>
    <w:lvl w:ilvl="3">
      <w:numFmt w:val="bullet"/>
      <w:lvlText w:val="•"/>
      <w:lvlJc w:val="left"/>
      <w:pPr>
        <w:ind w:left="1913" w:hanging="421"/>
      </w:pPr>
      <w:rPr>
        <w:rFonts w:hint="default"/>
      </w:rPr>
    </w:lvl>
    <w:lvl w:ilvl="4">
      <w:numFmt w:val="bullet"/>
      <w:lvlText w:val="•"/>
      <w:lvlJc w:val="left"/>
      <w:pPr>
        <w:ind w:left="2650" w:hanging="421"/>
      </w:pPr>
      <w:rPr>
        <w:rFonts w:hint="default"/>
      </w:rPr>
    </w:lvl>
    <w:lvl w:ilvl="5">
      <w:numFmt w:val="bullet"/>
      <w:lvlText w:val="•"/>
      <w:lvlJc w:val="left"/>
      <w:pPr>
        <w:ind w:left="3387" w:hanging="421"/>
      </w:pPr>
      <w:rPr>
        <w:rFonts w:hint="default"/>
      </w:rPr>
    </w:lvl>
    <w:lvl w:ilvl="6">
      <w:numFmt w:val="bullet"/>
      <w:lvlText w:val="•"/>
      <w:lvlJc w:val="left"/>
      <w:pPr>
        <w:ind w:left="4124" w:hanging="421"/>
      </w:pPr>
      <w:rPr>
        <w:rFonts w:hint="default"/>
      </w:rPr>
    </w:lvl>
    <w:lvl w:ilvl="7">
      <w:numFmt w:val="bullet"/>
      <w:lvlText w:val="•"/>
      <w:lvlJc w:val="left"/>
      <w:pPr>
        <w:ind w:left="4861" w:hanging="421"/>
      </w:pPr>
      <w:rPr>
        <w:rFonts w:hint="default"/>
      </w:rPr>
    </w:lvl>
    <w:lvl w:ilvl="8">
      <w:numFmt w:val="bullet"/>
      <w:lvlText w:val="•"/>
      <w:lvlJc w:val="left"/>
      <w:pPr>
        <w:ind w:left="5598" w:hanging="421"/>
      </w:pPr>
      <w:rPr>
        <w:rFonts w:hint="default"/>
      </w:rPr>
    </w:lvl>
  </w:abstractNum>
  <w:abstractNum w:abstractNumId="26">
    <w:nsid w:val="6D187FDB"/>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abstractNum w:abstractNumId="27">
    <w:nsid w:val="727E1D25"/>
    <w:multiLevelType w:val="multilevel"/>
    <w:tmpl w:val="86E0E942"/>
    <w:lvl w:ilvl="0">
      <w:start w:val="1"/>
      <w:numFmt w:val="decimal"/>
      <w:lvlText w:val="%1."/>
      <w:lvlJc w:val="left"/>
      <w:pPr>
        <w:ind w:left="396"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861" w:hanging="421"/>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25" w:hanging="600"/>
        <w:jc w:val="left"/>
      </w:pPr>
      <w:rPr>
        <w:rFonts w:ascii="Times New Roman" w:eastAsia="Times New Roman" w:hAnsi="Times New Roman" w:cs="Times New Roman" w:hint="default"/>
        <w:b/>
        <w:bCs/>
        <w:spacing w:val="-4"/>
        <w:w w:val="100"/>
        <w:sz w:val="24"/>
        <w:szCs w:val="24"/>
      </w:rPr>
    </w:lvl>
    <w:lvl w:ilvl="3">
      <w:numFmt w:val="bullet"/>
      <w:lvlText w:val="•"/>
      <w:lvlJc w:val="left"/>
      <w:pPr>
        <w:ind w:left="1320" w:hanging="600"/>
      </w:pPr>
      <w:rPr>
        <w:rFonts w:hint="default"/>
      </w:rPr>
    </w:lvl>
    <w:lvl w:ilvl="4">
      <w:numFmt w:val="bullet"/>
      <w:lvlText w:val="•"/>
      <w:lvlJc w:val="left"/>
      <w:pPr>
        <w:ind w:left="2141" w:hanging="600"/>
      </w:pPr>
      <w:rPr>
        <w:rFonts w:hint="default"/>
      </w:rPr>
    </w:lvl>
    <w:lvl w:ilvl="5">
      <w:numFmt w:val="bullet"/>
      <w:lvlText w:val="•"/>
      <w:lvlJc w:val="left"/>
      <w:pPr>
        <w:ind w:left="2963" w:hanging="600"/>
      </w:pPr>
      <w:rPr>
        <w:rFonts w:hint="default"/>
      </w:rPr>
    </w:lvl>
    <w:lvl w:ilvl="6">
      <w:numFmt w:val="bullet"/>
      <w:lvlText w:val="•"/>
      <w:lvlJc w:val="left"/>
      <w:pPr>
        <w:ind w:left="3785" w:hanging="600"/>
      </w:pPr>
      <w:rPr>
        <w:rFonts w:hint="default"/>
      </w:rPr>
    </w:lvl>
    <w:lvl w:ilvl="7">
      <w:numFmt w:val="bullet"/>
      <w:lvlText w:val="•"/>
      <w:lvlJc w:val="left"/>
      <w:pPr>
        <w:ind w:left="4606" w:hanging="600"/>
      </w:pPr>
      <w:rPr>
        <w:rFonts w:hint="default"/>
      </w:rPr>
    </w:lvl>
    <w:lvl w:ilvl="8">
      <w:numFmt w:val="bullet"/>
      <w:lvlText w:val="•"/>
      <w:lvlJc w:val="left"/>
      <w:pPr>
        <w:ind w:left="5428" w:hanging="600"/>
      </w:pPr>
      <w:rPr>
        <w:rFonts w:hint="default"/>
      </w:rPr>
    </w:lvl>
  </w:abstractNum>
  <w:num w:numId="1">
    <w:abstractNumId w:val="25"/>
  </w:num>
  <w:num w:numId="2">
    <w:abstractNumId w:val="0"/>
  </w:num>
  <w:num w:numId="3">
    <w:abstractNumId w:val="1"/>
  </w:num>
  <w:num w:numId="4">
    <w:abstractNumId w:val="17"/>
  </w:num>
  <w:num w:numId="5">
    <w:abstractNumId w:val="21"/>
  </w:num>
  <w:num w:numId="6">
    <w:abstractNumId w:val="16"/>
  </w:num>
  <w:num w:numId="7">
    <w:abstractNumId w:val="18"/>
  </w:num>
  <w:num w:numId="8">
    <w:abstractNumId w:val="19"/>
  </w:num>
  <w:num w:numId="9">
    <w:abstractNumId w:val="14"/>
  </w:num>
  <w:num w:numId="10">
    <w:abstractNumId w:val="20"/>
  </w:num>
  <w:num w:numId="11">
    <w:abstractNumId w:val="26"/>
  </w:num>
  <w:num w:numId="12">
    <w:abstractNumId w:val="27"/>
  </w:num>
  <w:num w:numId="13">
    <w:abstractNumId w:val="5"/>
  </w:num>
  <w:num w:numId="14">
    <w:abstractNumId w:val="6"/>
  </w:num>
  <w:num w:numId="15">
    <w:abstractNumId w:val="12"/>
  </w:num>
  <w:num w:numId="16">
    <w:abstractNumId w:val="10"/>
  </w:num>
  <w:num w:numId="17">
    <w:abstractNumId w:val="15"/>
  </w:num>
  <w:num w:numId="18">
    <w:abstractNumId w:val="9"/>
  </w:num>
  <w:num w:numId="19">
    <w:abstractNumId w:val="24"/>
  </w:num>
  <w:num w:numId="20">
    <w:abstractNumId w:val="13"/>
  </w:num>
  <w:num w:numId="21">
    <w:abstractNumId w:val="4"/>
  </w:num>
  <w:num w:numId="22">
    <w:abstractNumId w:val="3"/>
  </w:num>
  <w:num w:numId="23">
    <w:abstractNumId w:val="8"/>
  </w:num>
  <w:num w:numId="24">
    <w:abstractNumId w:val="2"/>
  </w:num>
  <w:num w:numId="25">
    <w:abstractNumId w:val="22"/>
  </w:num>
  <w:num w:numId="26">
    <w:abstractNumId w:val="7"/>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5A"/>
    <w:rsid w:val="000161D9"/>
    <w:rsid w:val="001C0A9F"/>
    <w:rsid w:val="001D0454"/>
    <w:rsid w:val="0025083A"/>
    <w:rsid w:val="004B72FD"/>
    <w:rsid w:val="00550196"/>
    <w:rsid w:val="00551159"/>
    <w:rsid w:val="007067BB"/>
    <w:rsid w:val="0076005B"/>
    <w:rsid w:val="0089497C"/>
    <w:rsid w:val="0090057B"/>
    <w:rsid w:val="009909BD"/>
    <w:rsid w:val="009C17EC"/>
    <w:rsid w:val="00AE26EB"/>
    <w:rsid w:val="00BF1D32"/>
    <w:rsid w:val="00C64661"/>
    <w:rsid w:val="00CD7CD6"/>
    <w:rsid w:val="00D73999"/>
    <w:rsid w:val="00E6182B"/>
    <w:rsid w:val="00F37AC4"/>
    <w:rsid w:val="00F521BC"/>
    <w:rsid w:val="00FB75C9"/>
    <w:rsid w:val="00FD0422"/>
    <w:rsid w:val="00FD4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61"/>
  </w:style>
  <w:style w:type="paragraph" w:styleId="Balk1">
    <w:name w:val="heading 1"/>
    <w:basedOn w:val="Normal"/>
    <w:link w:val="Balk1Char"/>
    <w:uiPriority w:val="9"/>
    <w:qFormat/>
    <w:rsid w:val="00C64661"/>
    <w:pPr>
      <w:numPr>
        <w:numId w:val="21"/>
      </w:num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tr-TR"/>
    </w:rPr>
  </w:style>
  <w:style w:type="paragraph" w:styleId="Balk2">
    <w:name w:val="heading 2"/>
    <w:basedOn w:val="Normal"/>
    <w:link w:val="Balk2Char"/>
    <w:uiPriority w:val="1"/>
    <w:qFormat/>
    <w:rsid w:val="004B72FD"/>
    <w:pPr>
      <w:widowControl w:val="0"/>
      <w:numPr>
        <w:ilvl w:val="1"/>
        <w:numId w:val="21"/>
      </w:numPr>
      <w:autoSpaceDE w:val="0"/>
      <w:autoSpaceDN w:val="0"/>
      <w:spacing w:before="128" w:after="0" w:line="240" w:lineRule="auto"/>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4B72F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B72F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B72F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B72F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B72F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B72F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B72F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qFormat/>
    <w:rsid w:val="00C64661"/>
    <w:rPr>
      <w:rFonts w:eastAsia="Times New Roman" w:cs="Times New Roman"/>
    </w:rPr>
  </w:style>
  <w:style w:type="character" w:customStyle="1" w:styleId="Stil1Char">
    <w:name w:val="Stil1 Char"/>
    <w:basedOn w:val="Balk1Char"/>
    <w:link w:val="Stil1"/>
    <w:rsid w:val="00C64661"/>
    <w:rPr>
      <w:rFonts w:ascii="Times New Roman" w:eastAsia="Times New Roman" w:hAnsi="Times New Roman" w:cs="Times New Roman"/>
      <w:b/>
      <w:bCs/>
      <w:kern w:val="36"/>
      <w:sz w:val="48"/>
      <w:szCs w:val="48"/>
      <w:lang w:eastAsia="tr-TR"/>
    </w:rPr>
  </w:style>
  <w:style w:type="character" w:customStyle="1" w:styleId="Balk1Char">
    <w:name w:val="Başlık 1 Char"/>
    <w:basedOn w:val="VarsaylanParagrafYazTipi"/>
    <w:link w:val="Balk1"/>
    <w:uiPriority w:val="9"/>
    <w:rsid w:val="00C64661"/>
    <w:rPr>
      <w:rFonts w:ascii="Times New Roman" w:eastAsiaTheme="majorEastAsia" w:hAnsi="Times New Roman" w:cstheme="majorBidi"/>
      <w:b/>
      <w:bCs/>
      <w:kern w:val="36"/>
      <w:sz w:val="48"/>
      <w:szCs w:val="48"/>
      <w:lang w:eastAsia="tr-TR"/>
    </w:rPr>
  </w:style>
  <w:style w:type="character" w:styleId="Vurgu">
    <w:name w:val="Emphasis"/>
    <w:basedOn w:val="VarsaylanParagrafYazTipi"/>
    <w:uiPriority w:val="20"/>
    <w:qFormat/>
    <w:rsid w:val="00C64661"/>
    <w:rPr>
      <w:i/>
      <w:iCs/>
    </w:rPr>
  </w:style>
  <w:style w:type="paragraph" w:styleId="ListeParagraf">
    <w:name w:val="List Paragraph"/>
    <w:basedOn w:val="Normal"/>
    <w:uiPriority w:val="34"/>
    <w:qFormat/>
    <w:rsid w:val="00C64661"/>
    <w:pPr>
      <w:ind w:left="720"/>
      <w:contextualSpacing/>
    </w:pPr>
  </w:style>
  <w:style w:type="paragraph" w:styleId="DipnotMetni">
    <w:name w:val="footnote text"/>
    <w:basedOn w:val="Normal"/>
    <w:link w:val="DipnotMetniChar"/>
    <w:uiPriority w:val="99"/>
    <w:semiHidden/>
    <w:unhideWhenUsed/>
    <w:rsid w:val="00CD7C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7CD6"/>
    <w:rPr>
      <w:sz w:val="20"/>
      <w:szCs w:val="20"/>
    </w:rPr>
  </w:style>
  <w:style w:type="character" w:styleId="DipnotBavurusu">
    <w:name w:val="footnote reference"/>
    <w:basedOn w:val="VarsaylanParagrafYazTipi"/>
    <w:uiPriority w:val="99"/>
    <w:semiHidden/>
    <w:unhideWhenUsed/>
    <w:rsid w:val="00CD7CD6"/>
    <w:rPr>
      <w:vertAlign w:val="superscript"/>
    </w:rPr>
  </w:style>
  <w:style w:type="paragraph" w:styleId="stbilgi">
    <w:name w:val="header"/>
    <w:basedOn w:val="Normal"/>
    <w:link w:val="stbilgiChar"/>
    <w:uiPriority w:val="99"/>
    <w:unhideWhenUsed/>
    <w:rsid w:val="00CD7C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7CD6"/>
  </w:style>
  <w:style w:type="paragraph" w:styleId="Altbilgi">
    <w:name w:val="footer"/>
    <w:basedOn w:val="Normal"/>
    <w:link w:val="AltbilgiChar"/>
    <w:uiPriority w:val="99"/>
    <w:unhideWhenUsed/>
    <w:rsid w:val="00CD7C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7CD6"/>
  </w:style>
  <w:style w:type="paragraph" w:styleId="GvdeMetni">
    <w:name w:val="Body Text"/>
    <w:basedOn w:val="Normal"/>
    <w:link w:val="GvdeMetniChar"/>
    <w:uiPriority w:val="99"/>
    <w:semiHidden/>
    <w:unhideWhenUsed/>
    <w:rsid w:val="00FD0422"/>
    <w:pPr>
      <w:spacing w:after="120"/>
    </w:pPr>
  </w:style>
  <w:style w:type="character" w:customStyle="1" w:styleId="GvdeMetniChar">
    <w:name w:val="Gövde Metni Char"/>
    <w:basedOn w:val="VarsaylanParagrafYazTipi"/>
    <w:link w:val="GvdeMetni"/>
    <w:uiPriority w:val="99"/>
    <w:semiHidden/>
    <w:rsid w:val="00FD0422"/>
  </w:style>
  <w:style w:type="character" w:customStyle="1" w:styleId="Balk2Char">
    <w:name w:val="Başlık 2 Char"/>
    <w:basedOn w:val="VarsaylanParagrafYazTipi"/>
    <w:link w:val="Balk2"/>
    <w:uiPriority w:val="1"/>
    <w:rsid w:val="004B72FD"/>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4B72F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4B72F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B72F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B72F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B72F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B72F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B72FD"/>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4B72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37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AC4"/>
    <w:rPr>
      <w:rFonts w:ascii="Tahoma" w:hAnsi="Tahoma" w:cs="Tahoma"/>
      <w:sz w:val="16"/>
      <w:szCs w:val="16"/>
    </w:rPr>
  </w:style>
  <w:style w:type="paragraph" w:styleId="KonuBal">
    <w:name w:val="Title"/>
    <w:basedOn w:val="Normal"/>
    <w:next w:val="Normal"/>
    <w:link w:val="KonuBalChar"/>
    <w:uiPriority w:val="10"/>
    <w:qFormat/>
    <w:rsid w:val="00706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067BB"/>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55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501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61"/>
  </w:style>
  <w:style w:type="paragraph" w:styleId="Balk1">
    <w:name w:val="heading 1"/>
    <w:basedOn w:val="Normal"/>
    <w:link w:val="Balk1Char"/>
    <w:uiPriority w:val="9"/>
    <w:qFormat/>
    <w:rsid w:val="00C64661"/>
    <w:pPr>
      <w:numPr>
        <w:numId w:val="21"/>
      </w:num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tr-TR"/>
    </w:rPr>
  </w:style>
  <w:style w:type="paragraph" w:styleId="Balk2">
    <w:name w:val="heading 2"/>
    <w:basedOn w:val="Normal"/>
    <w:link w:val="Balk2Char"/>
    <w:uiPriority w:val="1"/>
    <w:qFormat/>
    <w:rsid w:val="004B72FD"/>
    <w:pPr>
      <w:widowControl w:val="0"/>
      <w:numPr>
        <w:ilvl w:val="1"/>
        <w:numId w:val="21"/>
      </w:numPr>
      <w:autoSpaceDE w:val="0"/>
      <w:autoSpaceDN w:val="0"/>
      <w:spacing w:before="128" w:after="0" w:line="240" w:lineRule="auto"/>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4B72F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B72F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B72F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B72F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B72F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B72F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B72F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qFormat/>
    <w:rsid w:val="00C64661"/>
    <w:rPr>
      <w:rFonts w:eastAsia="Times New Roman" w:cs="Times New Roman"/>
    </w:rPr>
  </w:style>
  <w:style w:type="character" w:customStyle="1" w:styleId="Stil1Char">
    <w:name w:val="Stil1 Char"/>
    <w:basedOn w:val="Balk1Char"/>
    <w:link w:val="Stil1"/>
    <w:rsid w:val="00C64661"/>
    <w:rPr>
      <w:rFonts w:ascii="Times New Roman" w:eastAsia="Times New Roman" w:hAnsi="Times New Roman" w:cs="Times New Roman"/>
      <w:b/>
      <w:bCs/>
      <w:kern w:val="36"/>
      <w:sz w:val="48"/>
      <w:szCs w:val="48"/>
      <w:lang w:eastAsia="tr-TR"/>
    </w:rPr>
  </w:style>
  <w:style w:type="character" w:customStyle="1" w:styleId="Balk1Char">
    <w:name w:val="Başlık 1 Char"/>
    <w:basedOn w:val="VarsaylanParagrafYazTipi"/>
    <w:link w:val="Balk1"/>
    <w:uiPriority w:val="9"/>
    <w:rsid w:val="00C64661"/>
    <w:rPr>
      <w:rFonts w:ascii="Times New Roman" w:eastAsiaTheme="majorEastAsia" w:hAnsi="Times New Roman" w:cstheme="majorBidi"/>
      <w:b/>
      <w:bCs/>
      <w:kern w:val="36"/>
      <w:sz w:val="48"/>
      <w:szCs w:val="48"/>
      <w:lang w:eastAsia="tr-TR"/>
    </w:rPr>
  </w:style>
  <w:style w:type="character" w:styleId="Vurgu">
    <w:name w:val="Emphasis"/>
    <w:basedOn w:val="VarsaylanParagrafYazTipi"/>
    <w:uiPriority w:val="20"/>
    <w:qFormat/>
    <w:rsid w:val="00C64661"/>
    <w:rPr>
      <w:i/>
      <w:iCs/>
    </w:rPr>
  </w:style>
  <w:style w:type="paragraph" w:styleId="ListeParagraf">
    <w:name w:val="List Paragraph"/>
    <w:basedOn w:val="Normal"/>
    <w:uiPriority w:val="34"/>
    <w:qFormat/>
    <w:rsid w:val="00C64661"/>
    <w:pPr>
      <w:ind w:left="720"/>
      <w:contextualSpacing/>
    </w:pPr>
  </w:style>
  <w:style w:type="paragraph" w:styleId="DipnotMetni">
    <w:name w:val="footnote text"/>
    <w:basedOn w:val="Normal"/>
    <w:link w:val="DipnotMetniChar"/>
    <w:uiPriority w:val="99"/>
    <w:semiHidden/>
    <w:unhideWhenUsed/>
    <w:rsid w:val="00CD7C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7CD6"/>
    <w:rPr>
      <w:sz w:val="20"/>
      <w:szCs w:val="20"/>
    </w:rPr>
  </w:style>
  <w:style w:type="character" w:styleId="DipnotBavurusu">
    <w:name w:val="footnote reference"/>
    <w:basedOn w:val="VarsaylanParagrafYazTipi"/>
    <w:uiPriority w:val="99"/>
    <w:semiHidden/>
    <w:unhideWhenUsed/>
    <w:rsid w:val="00CD7CD6"/>
    <w:rPr>
      <w:vertAlign w:val="superscript"/>
    </w:rPr>
  </w:style>
  <w:style w:type="paragraph" w:styleId="stbilgi">
    <w:name w:val="header"/>
    <w:basedOn w:val="Normal"/>
    <w:link w:val="stbilgiChar"/>
    <w:uiPriority w:val="99"/>
    <w:unhideWhenUsed/>
    <w:rsid w:val="00CD7C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7CD6"/>
  </w:style>
  <w:style w:type="paragraph" w:styleId="Altbilgi">
    <w:name w:val="footer"/>
    <w:basedOn w:val="Normal"/>
    <w:link w:val="AltbilgiChar"/>
    <w:uiPriority w:val="99"/>
    <w:unhideWhenUsed/>
    <w:rsid w:val="00CD7C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7CD6"/>
  </w:style>
  <w:style w:type="paragraph" w:styleId="GvdeMetni">
    <w:name w:val="Body Text"/>
    <w:basedOn w:val="Normal"/>
    <w:link w:val="GvdeMetniChar"/>
    <w:uiPriority w:val="99"/>
    <w:semiHidden/>
    <w:unhideWhenUsed/>
    <w:rsid w:val="00FD0422"/>
    <w:pPr>
      <w:spacing w:after="120"/>
    </w:pPr>
  </w:style>
  <w:style w:type="character" w:customStyle="1" w:styleId="GvdeMetniChar">
    <w:name w:val="Gövde Metni Char"/>
    <w:basedOn w:val="VarsaylanParagrafYazTipi"/>
    <w:link w:val="GvdeMetni"/>
    <w:uiPriority w:val="99"/>
    <w:semiHidden/>
    <w:rsid w:val="00FD0422"/>
  </w:style>
  <w:style w:type="character" w:customStyle="1" w:styleId="Balk2Char">
    <w:name w:val="Başlık 2 Char"/>
    <w:basedOn w:val="VarsaylanParagrafYazTipi"/>
    <w:link w:val="Balk2"/>
    <w:uiPriority w:val="1"/>
    <w:rsid w:val="004B72FD"/>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4B72F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4B72F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B72F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B72F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B72F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B72F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B72FD"/>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4B72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37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AC4"/>
    <w:rPr>
      <w:rFonts w:ascii="Tahoma" w:hAnsi="Tahoma" w:cs="Tahoma"/>
      <w:sz w:val="16"/>
      <w:szCs w:val="16"/>
    </w:rPr>
  </w:style>
  <w:style w:type="paragraph" w:styleId="KonuBal">
    <w:name w:val="Title"/>
    <w:basedOn w:val="Normal"/>
    <w:next w:val="Normal"/>
    <w:link w:val="KonuBalChar"/>
    <w:uiPriority w:val="10"/>
    <w:qFormat/>
    <w:rsid w:val="00706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067BB"/>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550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501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047">
      <w:bodyDiv w:val="1"/>
      <w:marLeft w:val="0"/>
      <w:marRight w:val="0"/>
      <w:marTop w:val="0"/>
      <w:marBottom w:val="0"/>
      <w:divBdr>
        <w:top w:val="none" w:sz="0" w:space="0" w:color="auto"/>
        <w:left w:val="none" w:sz="0" w:space="0" w:color="auto"/>
        <w:bottom w:val="none" w:sz="0" w:space="0" w:color="auto"/>
        <w:right w:val="none" w:sz="0" w:space="0" w:color="auto"/>
      </w:divBdr>
    </w:div>
    <w:div w:id="325280953">
      <w:bodyDiv w:val="1"/>
      <w:marLeft w:val="0"/>
      <w:marRight w:val="0"/>
      <w:marTop w:val="0"/>
      <w:marBottom w:val="0"/>
      <w:divBdr>
        <w:top w:val="none" w:sz="0" w:space="0" w:color="auto"/>
        <w:left w:val="none" w:sz="0" w:space="0" w:color="auto"/>
        <w:bottom w:val="none" w:sz="0" w:space="0" w:color="auto"/>
        <w:right w:val="none" w:sz="0" w:space="0" w:color="auto"/>
      </w:divBdr>
    </w:div>
    <w:div w:id="1925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7BAE-EFF7-47FE-AEF8-C3309A9B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1097</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2021-01-02T12:29:00Z</dcterms:created>
  <dcterms:modified xsi:type="dcterms:W3CDTF">2021-01-02T12:57:00Z</dcterms:modified>
</cp:coreProperties>
</file>